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E2" w:rsidRDefault="00163621">
      <w:pPr>
        <w:rPr>
          <w:b/>
          <w:bCs/>
          <w:color w:val="FF0000"/>
          <w:sz w:val="44"/>
          <w:szCs w:val="44"/>
        </w:rPr>
      </w:pPr>
      <w:r w:rsidRPr="00163621">
        <w:rPr>
          <w:b/>
          <w:bCs/>
          <w:color w:val="FF0000"/>
          <w:sz w:val="44"/>
          <w:szCs w:val="44"/>
        </w:rPr>
        <w:t>UBI</w:t>
      </w:r>
      <w:r w:rsidR="00277704">
        <w:rPr>
          <w:b/>
          <w:bCs/>
          <w:color w:val="FF0000"/>
          <w:sz w:val="44"/>
          <w:szCs w:val="44"/>
        </w:rPr>
        <w:t>—Its Special Case for India</w:t>
      </w:r>
    </w:p>
    <w:p w:rsidR="00163621" w:rsidRDefault="00163621">
      <w:pPr>
        <w:rPr>
          <w:b/>
          <w:bCs/>
          <w:color w:val="FF0000"/>
          <w:sz w:val="44"/>
          <w:szCs w:val="44"/>
        </w:rPr>
      </w:pPr>
    </w:p>
    <w:p w:rsidR="0097216F" w:rsidRDefault="00F1621E">
      <w:pPr>
        <w:rPr>
          <w:b/>
          <w:bCs/>
          <w:sz w:val="44"/>
          <w:szCs w:val="44"/>
        </w:rPr>
      </w:pPr>
      <w:r>
        <w:rPr>
          <w:b/>
          <w:bCs/>
          <w:sz w:val="44"/>
          <w:szCs w:val="44"/>
        </w:rPr>
        <w:t>The idea of universal unconditional grant to all is an o</w:t>
      </w:r>
      <w:r w:rsidR="00163621">
        <w:rPr>
          <w:b/>
          <w:bCs/>
          <w:sz w:val="44"/>
          <w:szCs w:val="44"/>
        </w:rPr>
        <w:t>ld idea</w:t>
      </w:r>
      <w:r>
        <w:rPr>
          <w:b/>
          <w:bCs/>
          <w:sz w:val="44"/>
          <w:szCs w:val="44"/>
        </w:rPr>
        <w:t xml:space="preserve"> in western countries. It has been associated with Thomas More (1516); Thomas Paine (1797);</w:t>
      </w:r>
      <w:r w:rsidR="00B13309">
        <w:rPr>
          <w:b/>
          <w:bCs/>
          <w:sz w:val="44"/>
          <w:szCs w:val="44"/>
        </w:rPr>
        <w:t xml:space="preserve"> </w:t>
      </w:r>
      <w:r w:rsidR="00754616">
        <w:rPr>
          <w:b/>
          <w:bCs/>
          <w:sz w:val="44"/>
          <w:szCs w:val="44"/>
        </w:rPr>
        <w:t>in the 19</w:t>
      </w:r>
      <w:r w:rsidR="00754616" w:rsidRPr="000C79A0">
        <w:rPr>
          <w:b/>
          <w:bCs/>
          <w:sz w:val="44"/>
          <w:szCs w:val="44"/>
          <w:vertAlign w:val="superscript"/>
        </w:rPr>
        <w:t>th</w:t>
      </w:r>
      <w:r w:rsidR="00754616">
        <w:rPr>
          <w:b/>
          <w:bCs/>
          <w:sz w:val="44"/>
          <w:szCs w:val="44"/>
        </w:rPr>
        <w:t xml:space="preserve"> century</w:t>
      </w:r>
      <w:r>
        <w:rPr>
          <w:b/>
          <w:bCs/>
          <w:sz w:val="44"/>
          <w:szCs w:val="44"/>
        </w:rPr>
        <w:t>,</w:t>
      </w:r>
      <w:r w:rsidR="00754616">
        <w:rPr>
          <w:b/>
          <w:bCs/>
          <w:sz w:val="44"/>
          <w:szCs w:val="44"/>
        </w:rPr>
        <w:t xml:space="preserve"> Charles Fourier, the French ‘utopian’ socialist</w:t>
      </w:r>
      <w:r>
        <w:rPr>
          <w:b/>
          <w:bCs/>
          <w:sz w:val="44"/>
          <w:szCs w:val="44"/>
        </w:rPr>
        <w:t>,</w:t>
      </w:r>
      <w:r w:rsidR="00754616">
        <w:rPr>
          <w:b/>
          <w:bCs/>
          <w:sz w:val="44"/>
          <w:szCs w:val="44"/>
        </w:rPr>
        <w:t xml:space="preserve"> and John Stuart Mill inspired by him; in the 20</w:t>
      </w:r>
      <w:r w:rsidR="00754616" w:rsidRPr="00754616">
        <w:rPr>
          <w:b/>
          <w:bCs/>
          <w:sz w:val="44"/>
          <w:szCs w:val="44"/>
          <w:vertAlign w:val="superscript"/>
        </w:rPr>
        <w:t>th</w:t>
      </w:r>
      <w:r w:rsidR="00754616">
        <w:rPr>
          <w:b/>
          <w:bCs/>
          <w:sz w:val="44"/>
          <w:szCs w:val="44"/>
        </w:rPr>
        <w:t>,</w:t>
      </w:r>
      <w:r w:rsidR="00CE3399">
        <w:rPr>
          <w:b/>
          <w:bCs/>
          <w:sz w:val="44"/>
          <w:szCs w:val="44"/>
        </w:rPr>
        <w:t xml:space="preserve"> Bertrand Russell, </w:t>
      </w:r>
      <w:r w:rsidR="00B671EC">
        <w:rPr>
          <w:b/>
          <w:bCs/>
          <w:sz w:val="44"/>
          <w:szCs w:val="44"/>
        </w:rPr>
        <w:t xml:space="preserve">Rev. </w:t>
      </w:r>
      <w:r w:rsidR="00CE3399">
        <w:rPr>
          <w:b/>
          <w:bCs/>
          <w:sz w:val="44"/>
          <w:szCs w:val="44"/>
        </w:rPr>
        <w:t xml:space="preserve">Martin Luther King Jr., </w:t>
      </w:r>
      <w:r>
        <w:rPr>
          <w:b/>
          <w:bCs/>
          <w:sz w:val="44"/>
          <w:szCs w:val="44"/>
        </w:rPr>
        <w:t>three Nobel Laureate economists--</w:t>
      </w:r>
      <w:r w:rsidR="00754616">
        <w:rPr>
          <w:b/>
          <w:bCs/>
          <w:sz w:val="44"/>
          <w:szCs w:val="44"/>
        </w:rPr>
        <w:t xml:space="preserve">Friedrich Hayek, James Meade, Jim Tobin </w:t>
      </w:r>
      <w:r>
        <w:rPr>
          <w:b/>
          <w:bCs/>
          <w:sz w:val="44"/>
          <w:szCs w:val="44"/>
        </w:rPr>
        <w:t>(</w:t>
      </w:r>
      <w:r w:rsidR="00A959EB">
        <w:rPr>
          <w:b/>
          <w:bCs/>
          <w:sz w:val="44"/>
          <w:szCs w:val="44"/>
        </w:rPr>
        <w:t xml:space="preserve">the latter </w:t>
      </w:r>
      <w:r w:rsidR="00754616">
        <w:rPr>
          <w:b/>
          <w:bCs/>
          <w:sz w:val="44"/>
          <w:szCs w:val="44"/>
        </w:rPr>
        <w:t xml:space="preserve">in </w:t>
      </w:r>
      <w:r>
        <w:rPr>
          <w:b/>
          <w:bCs/>
          <w:sz w:val="44"/>
          <w:szCs w:val="44"/>
        </w:rPr>
        <w:t xml:space="preserve">connection with </w:t>
      </w:r>
      <w:r w:rsidR="00754616">
        <w:rPr>
          <w:b/>
          <w:bCs/>
          <w:sz w:val="44"/>
          <w:szCs w:val="44"/>
        </w:rPr>
        <w:t xml:space="preserve">the </w:t>
      </w:r>
      <w:r w:rsidR="00CE3399">
        <w:rPr>
          <w:b/>
          <w:bCs/>
          <w:sz w:val="44"/>
          <w:szCs w:val="44"/>
        </w:rPr>
        <w:t>McGovern presidential campaign</w:t>
      </w:r>
      <w:r>
        <w:rPr>
          <w:b/>
          <w:bCs/>
          <w:sz w:val="44"/>
          <w:szCs w:val="44"/>
        </w:rPr>
        <w:t xml:space="preserve"> of 1972</w:t>
      </w:r>
      <w:r w:rsidR="00CE3399">
        <w:rPr>
          <w:b/>
          <w:bCs/>
          <w:sz w:val="44"/>
          <w:szCs w:val="44"/>
        </w:rPr>
        <w:t>,</w:t>
      </w:r>
      <w:r>
        <w:rPr>
          <w:b/>
          <w:bCs/>
          <w:sz w:val="44"/>
          <w:szCs w:val="44"/>
        </w:rPr>
        <w:t>which included a promise of a ‘</w:t>
      </w:r>
      <w:proofErr w:type="spellStart"/>
      <w:r>
        <w:rPr>
          <w:b/>
          <w:bCs/>
          <w:sz w:val="44"/>
          <w:szCs w:val="44"/>
        </w:rPr>
        <w:t>demogrant</w:t>
      </w:r>
      <w:proofErr w:type="spellEnd"/>
      <w:r>
        <w:rPr>
          <w:b/>
          <w:bCs/>
          <w:sz w:val="44"/>
          <w:szCs w:val="44"/>
        </w:rPr>
        <w:t>’),</w:t>
      </w:r>
      <w:r w:rsidR="00754616">
        <w:rPr>
          <w:b/>
          <w:bCs/>
          <w:sz w:val="44"/>
          <w:szCs w:val="44"/>
        </w:rPr>
        <w:t xml:space="preserve"> </w:t>
      </w:r>
      <w:r w:rsidR="00CE3399">
        <w:rPr>
          <w:b/>
          <w:bCs/>
          <w:sz w:val="44"/>
          <w:szCs w:val="44"/>
        </w:rPr>
        <w:t>various Green Parties in Europe, and so on.</w:t>
      </w:r>
    </w:p>
    <w:p w:rsidR="0097216F" w:rsidRDefault="00A959EB">
      <w:pPr>
        <w:rPr>
          <w:b/>
          <w:bCs/>
          <w:sz w:val="44"/>
          <w:szCs w:val="44"/>
        </w:rPr>
      </w:pPr>
      <w:r>
        <w:rPr>
          <w:b/>
          <w:bCs/>
          <w:sz w:val="44"/>
          <w:szCs w:val="44"/>
        </w:rPr>
        <w:t>It has been often opposed</w:t>
      </w:r>
      <w:r w:rsidR="0097216F">
        <w:rPr>
          <w:b/>
          <w:bCs/>
          <w:sz w:val="44"/>
          <w:szCs w:val="44"/>
        </w:rPr>
        <w:t xml:space="preserve"> by those who think the work disincentives (from income effect</w:t>
      </w:r>
      <w:r>
        <w:rPr>
          <w:b/>
          <w:bCs/>
          <w:sz w:val="44"/>
          <w:szCs w:val="44"/>
        </w:rPr>
        <w:t>, though there is no substitution effect</w:t>
      </w:r>
      <w:r w:rsidR="0097216F">
        <w:rPr>
          <w:b/>
          <w:bCs/>
          <w:sz w:val="44"/>
          <w:szCs w:val="44"/>
        </w:rPr>
        <w:t>) may undermine the prevailing social contract.</w:t>
      </w:r>
    </w:p>
    <w:p w:rsidR="0097216F" w:rsidRDefault="0097216F">
      <w:pPr>
        <w:rPr>
          <w:b/>
          <w:bCs/>
          <w:sz w:val="44"/>
          <w:szCs w:val="44"/>
        </w:rPr>
      </w:pPr>
      <w:r>
        <w:rPr>
          <w:b/>
          <w:bCs/>
          <w:sz w:val="44"/>
          <w:szCs w:val="44"/>
        </w:rPr>
        <w:t xml:space="preserve">Some voters </w:t>
      </w:r>
      <w:r w:rsidR="00A959EB">
        <w:rPr>
          <w:b/>
          <w:bCs/>
          <w:sz w:val="44"/>
          <w:szCs w:val="44"/>
        </w:rPr>
        <w:t xml:space="preserve">also </w:t>
      </w:r>
      <w:r>
        <w:rPr>
          <w:b/>
          <w:bCs/>
          <w:sz w:val="44"/>
          <w:szCs w:val="44"/>
        </w:rPr>
        <w:t>dislike the idea of giving public money to the rich as well.</w:t>
      </w:r>
    </w:p>
    <w:p w:rsidR="0097216F" w:rsidRDefault="0097216F">
      <w:pPr>
        <w:rPr>
          <w:b/>
          <w:bCs/>
          <w:sz w:val="44"/>
          <w:szCs w:val="44"/>
        </w:rPr>
      </w:pPr>
      <w:r>
        <w:rPr>
          <w:b/>
          <w:bCs/>
          <w:sz w:val="44"/>
          <w:szCs w:val="44"/>
        </w:rPr>
        <w:lastRenderedPageBreak/>
        <w:t xml:space="preserve">Also, by the current standards, </w:t>
      </w:r>
      <w:r w:rsidR="00A959EB">
        <w:rPr>
          <w:b/>
          <w:bCs/>
          <w:sz w:val="44"/>
          <w:szCs w:val="44"/>
        </w:rPr>
        <w:t xml:space="preserve">it </w:t>
      </w:r>
      <w:r>
        <w:rPr>
          <w:b/>
          <w:bCs/>
          <w:sz w:val="44"/>
          <w:szCs w:val="44"/>
        </w:rPr>
        <w:t>may be too expensive</w:t>
      </w:r>
      <w:r w:rsidR="00277704">
        <w:rPr>
          <w:b/>
          <w:bCs/>
          <w:sz w:val="44"/>
          <w:szCs w:val="44"/>
        </w:rPr>
        <w:t xml:space="preserve"> for rich countries</w:t>
      </w:r>
      <w:r>
        <w:rPr>
          <w:b/>
          <w:bCs/>
          <w:sz w:val="44"/>
          <w:szCs w:val="44"/>
        </w:rPr>
        <w:t>.</w:t>
      </w:r>
      <w:r w:rsidR="00A959EB">
        <w:rPr>
          <w:b/>
          <w:bCs/>
          <w:sz w:val="44"/>
          <w:szCs w:val="44"/>
        </w:rPr>
        <w:t xml:space="preserve"> For example, a $10,000 basic income for each citizen in the US (somewhat below the US poverty line) will exhaust the budget.</w:t>
      </w:r>
      <w:r>
        <w:rPr>
          <w:b/>
          <w:bCs/>
          <w:sz w:val="44"/>
          <w:szCs w:val="44"/>
        </w:rPr>
        <w:t xml:space="preserve">  </w:t>
      </w:r>
    </w:p>
    <w:p w:rsidR="00163621" w:rsidRDefault="00A959EB">
      <w:pPr>
        <w:rPr>
          <w:b/>
          <w:bCs/>
          <w:sz w:val="44"/>
          <w:szCs w:val="44"/>
        </w:rPr>
      </w:pPr>
      <w:r>
        <w:rPr>
          <w:b/>
          <w:bCs/>
          <w:sz w:val="44"/>
          <w:szCs w:val="44"/>
        </w:rPr>
        <w:t>But now there are some n</w:t>
      </w:r>
      <w:r w:rsidR="00163621">
        <w:rPr>
          <w:b/>
          <w:bCs/>
          <w:sz w:val="44"/>
          <w:szCs w:val="44"/>
        </w:rPr>
        <w:t>ew adherents in the West in view of the looming ‘</w:t>
      </w:r>
      <w:r w:rsidR="00D87C8E">
        <w:rPr>
          <w:b/>
          <w:bCs/>
          <w:sz w:val="44"/>
          <w:szCs w:val="44"/>
        </w:rPr>
        <w:t xml:space="preserve">take over’ of the workplace </w:t>
      </w:r>
      <w:r w:rsidR="00163621">
        <w:rPr>
          <w:b/>
          <w:bCs/>
          <w:sz w:val="44"/>
          <w:szCs w:val="44"/>
        </w:rPr>
        <w:t xml:space="preserve">by </w:t>
      </w:r>
      <w:r w:rsidR="0097216F">
        <w:rPr>
          <w:b/>
          <w:bCs/>
          <w:sz w:val="44"/>
          <w:szCs w:val="44"/>
        </w:rPr>
        <w:t xml:space="preserve">AI and </w:t>
      </w:r>
      <w:r w:rsidR="00163621">
        <w:rPr>
          <w:b/>
          <w:bCs/>
          <w:sz w:val="44"/>
          <w:szCs w:val="44"/>
        </w:rPr>
        <w:t>robots</w:t>
      </w:r>
      <w:r>
        <w:rPr>
          <w:b/>
          <w:bCs/>
          <w:sz w:val="44"/>
          <w:szCs w:val="44"/>
        </w:rPr>
        <w:t>.</w:t>
      </w:r>
    </w:p>
    <w:p w:rsidR="009E0F0A" w:rsidRDefault="009E0F0A">
      <w:pPr>
        <w:rPr>
          <w:b/>
          <w:bCs/>
          <w:sz w:val="44"/>
          <w:szCs w:val="44"/>
        </w:rPr>
      </w:pPr>
      <w:r>
        <w:rPr>
          <w:b/>
          <w:bCs/>
          <w:sz w:val="44"/>
          <w:szCs w:val="44"/>
        </w:rPr>
        <w:t xml:space="preserve">In India </w:t>
      </w:r>
      <w:r w:rsidR="00A959EB">
        <w:rPr>
          <w:b/>
          <w:bCs/>
          <w:sz w:val="44"/>
          <w:szCs w:val="44"/>
        </w:rPr>
        <w:t>I do not take the work disincentive argument very seriously. P</w:t>
      </w:r>
      <w:r w:rsidR="00277704">
        <w:rPr>
          <w:b/>
          <w:bCs/>
          <w:sz w:val="44"/>
          <w:szCs w:val="44"/>
        </w:rPr>
        <w:t xml:space="preserve">oor </w:t>
      </w:r>
      <w:r>
        <w:rPr>
          <w:b/>
          <w:bCs/>
          <w:sz w:val="44"/>
          <w:szCs w:val="44"/>
        </w:rPr>
        <w:t>workers are, if anything, overworked, particularly women</w:t>
      </w:r>
      <w:r w:rsidR="00A959EB">
        <w:rPr>
          <w:b/>
          <w:bCs/>
          <w:sz w:val="44"/>
          <w:szCs w:val="44"/>
        </w:rPr>
        <w:t>.</w:t>
      </w:r>
    </w:p>
    <w:p w:rsidR="00E76240" w:rsidRDefault="009E0F0A">
      <w:pPr>
        <w:rPr>
          <w:b/>
          <w:bCs/>
          <w:sz w:val="44"/>
          <w:szCs w:val="44"/>
        </w:rPr>
      </w:pPr>
      <w:r>
        <w:rPr>
          <w:b/>
          <w:bCs/>
          <w:sz w:val="44"/>
          <w:szCs w:val="44"/>
        </w:rPr>
        <w:t xml:space="preserve">Also, poverty lines </w:t>
      </w:r>
      <w:r w:rsidR="00170B1C">
        <w:rPr>
          <w:b/>
          <w:bCs/>
          <w:sz w:val="44"/>
          <w:szCs w:val="44"/>
        </w:rPr>
        <w:t xml:space="preserve">are </w:t>
      </w:r>
      <w:r>
        <w:rPr>
          <w:b/>
          <w:bCs/>
          <w:sz w:val="44"/>
          <w:szCs w:val="44"/>
        </w:rPr>
        <w:t>so low, a</w:t>
      </w:r>
      <w:r w:rsidR="00A959EB">
        <w:rPr>
          <w:b/>
          <w:bCs/>
          <w:sz w:val="44"/>
          <w:szCs w:val="44"/>
        </w:rPr>
        <w:t xml:space="preserve">nd regressive subsidies so large that </w:t>
      </w:r>
      <w:r w:rsidR="00170B1C">
        <w:rPr>
          <w:b/>
          <w:bCs/>
          <w:sz w:val="44"/>
          <w:szCs w:val="44"/>
        </w:rPr>
        <w:t xml:space="preserve">a significant UBI </w:t>
      </w:r>
      <w:r w:rsidR="00A959EB">
        <w:rPr>
          <w:b/>
          <w:bCs/>
          <w:sz w:val="44"/>
          <w:szCs w:val="44"/>
        </w:rPr>
        <w:t>may be potentially feasible.</w:t>
      </w:r>
    </w:p>
    <w:p w:rsidR="00E76240" w:rsidRDefault="009F1BB2">
      <w:pPr>
        <w:rPr>
          <w:b/>
          <w:bCs/>
          <w:sz w:val="44"/>
          <w:szCs w:val="44"/>
        </w:rPr>
      </w:pPr>
      <w:r>
        <w:rPr>
          <w:b/>
          <w:bCs/>
          <w:sz w:val="44"/>
          <w:szCs w:val="44"/>
        </w:rPr>
        <w:t>There are four</w:t>
      </w:r>
      <w:r w:rsidR="00E76240">
        <w:rPr>
          <w:b/>
          <w:bCs/>
          <w:sz w:val="44"/>
          <w:szCs w:val="44"/>
        </w:rPr>
        <w:t xml:space="preserve"> special reasons for UBI in India:</w:t>
      </w:r>
    </w:p>
    <w:p w:rsidR="009E0F0A" w:rsidRDefault="00E76240" w:rsidP="00E76240">
      <w:pPr>
        <w:pStyle w:val="ListParagraph"/>
        <w:numPr>
          <w:ilvl w:val="0"/>
          <w:numId w:val="1"/>
        </w:numPr>
        <w:rPr>
          <w:b/>
          <w:bCs/>
          <w:sz w:val="44"/>
          <w:szCs w:val="44"/>
        </w:rPr>
      </w:pPr>
      <w:r>
        <w:rPr>
          <w:b/>
          <w:bCs/>
          <w:sz w:val="44"/>
          <w:szCs w:val="44"/>
        </w:rPr>
        <w:t xml:space="preserve">Targeting </w:t>
      </w:r>
      <w:r w:rsidR="00277704">
        <w:rPr>
          <w:b/>
          <w:bCs/>
          <w:sz w:val="44"/>
          <w:szCs w:val="44"/>
        </w:rPr>
        <w:t xml:space="preserve">the poor </w:t>
      </w:r>
      <w:r w:rsidR="00CB171A">
        <w:rPr>
          <w:b/>
          <w:bCs/>
          <w:sz w:val="44"/>
          <w:szCs w:val="44"/>
        </w:rPr>
        <w:t xml:space="preserve">is </w:t>
      </w:r>
      <w:r>
        <w:rPr>
          <w:b/>
          <w:bCs/>
          <w:sz w:val="44"/>
          <w:szCs w:val="44"/>
        </w:rPr>
        <w:t>so complicated, corrupt and controversial</w:t>
      </w:r>
      <w:r w:rsidR="00CB171A">
        <w:rPr>
          <w:b/>
          <w:bCs/>
          <w:sz w:val="44"/>
          <w:szCs w:val="44"/>
        </w:rPr>
        <w:t xml:space="preserve">. Just to give an example from the case of BPL (below the poverty line) card, which is indispensable for many of the targeted welfare </w:t>
      </w:r>
      <w:proofErr w:type="spellStart"/>
      <w:r w:rsidR="00CB171A">
        <w:rPr>
          <w:b/>
          <w:bCs/>
          <w:sz w:val="44"/>
          <w:szCs w:val="44"/>
        </w:rPr>
        <w:t>programmes</w:t>
      </w:r>
      <w:proofErr w:type="spellEnd"/>
      <w:r w:rsidR="00CB171A">
        <w:rPr>
          <w:b/>
          <w:bCs/>
          <w:sz w:val="44"/>
          <w:szCs w:val="44"/>
        </w:rPr>
        <w:t xml:space="preserve"> in India. The </w:t>
      </w:r>
      <w:r w:rsidR="00277704">
        <w:rPr>
          <w:b/>
          <w:bCs/>
          <w:sz w:val="44"/>
          <w:szCs w:val="44"/>
        </w:rPr>
        <w:t>I</w:t>
      </w:r>
      <w:r w:rsidR="00CB171A">
        <w:rPr>
          <w:b/>
          <w:bCs/>
          <w:sz w:val="44"/>
          <w:szCs w:val="44"/>
        </w:rPr>
        <w:t xml:space="preserve">ndia </w:t>
      </w:r>
      <w:r w:rsidR="00277704">
        <w:rPr>
          <w:b/>
          <w:bCs/>
          <w:sz w:val="44"/>
          <w:szCs w:val="44"/>
        </w:rPr>
        <w:t>H</w:t>
      </w:r>
      <w:r w:rsidR="00CB171A">
        <w:rPr>
          <w:b/>
          <w:bCs/>
          <w:sz w:val="44"/>
          <w:szCs w:val="44"/>
        </w:rPr>
        <w:t xml:space="preserve">uman </w:t>
      </w:r>
      <w:r w:rsidR="00277704">
        <w:rPr>
          <w:b/>
          <w:bCs/>
          <w:sz w:val="44"/>
          <w:szCs w:val="44"/>
        </w:rPr>
        <w:t>D</w:t>
      </w:r>
      <w:r w:rsidR="00CB171A">
        <w:rPr>
          <w:b/>
          <w:bCs/>
          <w:sz w:val="44"/>
          <w:szCs w:val="44"/>
        </w:rPr>
        <w:t>evelopment S</w:t>
      </w:r>
      <w:r w:rsidR="00277704">
        <w:rPr>
          <w:b/>
          <w:bCs/>
          <w:sz w:val="44"/>
          <w:szCs w:val="44"/>
        </w:rPr>
        <w:t>urvey data</w:t>
      </w:r>
      <w:r w:rsidR="00CB171A">
        <w:rPr>
          <w:b/>
          <w:bCs/>
          <w:sz w:val="44"/>
          <w:szCs w:val="44"/>
        </w:rPr>
        <w:t xml:space="preserve"> for all-</w:t>
      </w:r>
      <w:r w:rsidR="00CB171A">
        <w:rPr>
          <w:b/>
          <w:bCs/>
          <w:sz w:val="44"/>
          <w:szCs w:val="44"/>
        </w:rPr>
        <w:lastRenderedPageBreak/>
        <w:t xml:space="preserve">India in 2011-12 indicate that about half of the poor do not have the card, while one-third of the non-poor have it.  </w:t>
      </w:r>
    </w:p>
    <w:p w:rsidR="00E76240" w:rsidRDefault="00E76240" w:rsidP="00E76240">
      <w:pPr>
        <w:pStyle w:val="ListParagraph"/>
        <w:numPr>
          <w:ilvl w:val="0"/>
          <w:numId w:val="1"/>
        </w:numPr>
        <w:rPr>
          <w:b/>
          <w:bCs/>
          <w:sz w:val="44"/>
          <w:szCs w:val="44"/>
        </w:rPr>
      </w:pPr>
      <w:r>
        <w:rPr>
          <w:b/>
          <w:bCs/>
          <w:sz w:val="44"/>
          <w:szCs w:val="44"/>
        </w:rPr>
        <w:t xml:space="preserve">In a country where the politics of redistribution is </w:t>
      </w:r>
      <w:r w:rsidR="008C2949">
        <w:rPr>
          <w:b/>
          <w:bCs/>
          <w:sz w:val="44"/>
          <w:szCs w:val="44"/>
        </w:rPr>
        <w:t xml:space="preserve">often </w:t>
      </w:r>
      <w:proofErr w:type="spellStart"/>
      <w:r>
        <w:rPr>
          <w:b/>
          <w:bCs/>
          <w:sz w:val="44"/>
          <w:szCs w:val="44"/>
        </w:rPr>
        <w:t>centred</w:t>
      </w:r>
      <w:proofErr w:type="spellEnd"/>
      <w:r>
        <w:rPr>
          <w:b/>
          <w:bCs/>
          <w:sz w:val="44"/>
          <w:szCs w:val="44"/>
        </w:rPr>
        <w:t xml:space="preserve"> around group-specific</w:t>
      </w:r>
      <w:r w:rsidR="00277704">
        <w:rPr>
          <w:b/>
          <w:bCs/>
          <w:sz w:val="44"/>
          <w:szCs w:val="44"/>
        </w:rPr>
        <w:t xml:space="preserve"> or individual-specific </w:t>
      </w:r>
      <w:r>
        <w:rPr>
          <w:b/>
          <w:bCs/>
          <w:sz w:val="44"/>
          <w:szCs w:val="44"/>
        </w:rPr>
        <w:t>patronage—like job reservation, and subsidized private goods (</w:t>
      </w:r>
      <w:r w:rsidR="006A567C">
        <w:rPr>
          <w:b/>
          <w:bCs/>
          <w:sz w:val="44"/>
          <w:szCs w:val="44"/>
        </w:rPr>
        <w:t xml:space="preserve">food, fuel, fertilizers, credit, etc.), </w:t>
      </w:r>
      <w:r w:rsidR="00277704">
        <w:rPr>
          <w:b/>
          <w:bCs/>
          <w:sz w:val="44"/>
          <w:szCs w:val="44"/>
        </w:rPr>
        <w:t xml:space="preserve">the </w:t>
      </w:r>
      <w:r w:rsidR="006A567C">
        <w:rPr>
          <w:b/>
          <w:bCs/>
          <w:sz w:val="44"/>
          <w:szCs w:val="44"/>
        </w:rPr>
        <w:t xml:space="preserve">argument in </w:t>
      </w:r>
      <w:proofErr w:type="spellStart"/>
      <w:r w:rsidR="006A567C">
        <w:rPr>
          <w:b/>
          <w:bCs/>
          <w:sz w:val="44"/>
          <w:szCs w:val="44"/>
        </w:rPr>
        <w:t>favour</w:t>
      </w:r>
      <w:proofErr w:type="spellEnd"/>
      <w:r w:rsidR="006A567C">
        <w:rPr>
          <w:b/>
          <w:bCs/>
          <w:sz w:val="44"/>
          <w:szCs w:val="44"/>
        </w:rPr>
        <w:t xml:space="preserve"> of universality—UBI, universal health care, universal pensions, etc</w:t>
      </w:r>
      <w:proofErr w:type="gramStart"/>
      <w:r w:rsidR="006A567C">
        <w:rPr>
          <w:b/>
          <w:bCs/>
          <w:sz w:val="44"/>
          <w:szCs w:val="44"/>
        </w:rPr>
        <w:t>.</w:t>
      </w:r>
      <w:r w:rsidR="008C2949">
        <w:rPr>
          <w:b/>
          <w:bCs/>
          <w:sz w:val="44"/>
          <w:szCs w:val="44"/>
        </w:rPr>
        <w:t>--</w:t>
      </w:r>
      <w:proofErr w:type="gramEnd"/>
      <w:r w:rsidR="006A567C">
        <w:rPr>
          <w:b/>
          <w:bCs/>
          <w:sz w:val="44"/>
          <w:szCs w:val="44"/>
        </w:rPr>
        <w:t xml:space="preserve"> has </w:t>
      </w:r>
      <w:r w:rsidR="006C6730">
        <w:rPr>
          <w:b/>
          <w:bCs/>
          <w:sz w:val="44"/>
          <w:szCs w:val="44"/>
        </w:rPr>
        <w:t xml:space="preserve">a </w:t>
      </w:r>
      <w:r w:rsidR="006A567C">
        <w:rPr>
          <w:b/>
          <w:bCs/>
          <w:sz w:val="44"/>
          <w:szCs w:val="44"/>
        </w:rPr>
        <w:t>special appeal</w:t>
      </w:r>
      <w:r w:rsidR="00B154DD">
        <w:rPr>
          <w:b/>
          <w:bCs/>
          <w:sz w:val="44"/>
          <w:szCs w:val="44"/>
        </w:rPr>
        <w:t>,</w:t>
      </w:r>
      <w:r w:rsidR="006A567C">
        <w:rPr>
          <w:b/>
          <w:bCs/>
          <w:sz w:val="44"/>
          <w:szCs w:val="44"/>
        </w:rPr>
        <w:t xml:space="preserve"> particularly if normatively one thinks of them as part of </w:t>
      </w:r>
      <w:r w:rsidR="006A567C" w:rsidRPr="006C6730">
        <w:rPr>
          <w:b/>
          <w:bCs/>
          <w:sz w:val="44"/>
          <w:szCs w:val="44"/>
        </w:rPr>
        <w:t>minimum citizenship rights</w:t>
      </w:r>
      <w:r w:rsidR="006A567C">
        <w:rPr>
          <w:b/>
          <w:bCs/>
          <w:sz w:val="44"/>
          <w:szCs w:val="44"/>
        </w:rPr>
        <w:t xml:space="preserve">, rather than </w:t>
      </w:r>
      <w:proofErr w:type="spellStart"/>
      <w:r w:rsidR="006A567C">
        <w:rPr>
          <w:b/>
          <w:bCs/>
          <w:sz w:val="44"/>
          <w:szCs w:val="44"/>
        </w:rPr>
        <w:t>clientelistic</w:t>
      </w:r>
      <w:proofErr w:type="spellEnd"/>
      <w:r w:rsidR="006A567C">
        <w:rPr>
          <w:b/>
          <w:bCs/>
          <w:sz w:val="44"/>
          <w:szCs w:val="44"/>
        </w:rPr>
        <w:t xml:space="preserve"> </w:t>
      </w:r>
      <w:proofErr w:type="spellStart"/>
      <w:r w:rsidR="006A567C">
        <w:rPr>
          <w:b/>
          <w:bCs/>
          <w:sz w:val="44"/>
          <w:szCs w:val="44"/>
        </w:rPr>
        <w:t>favours</w:t>
      </w:r>
      <w:proofErr w:type="spellEnd"/>
      <w:r w:rsidR="006A567C">
        <w:rPr>
          <w:b/>
          <w:bCs/>
          <w:sz w:val="44"/>
          <w:szCs w:val="44"/>
        </w:rPr>
        <w:t xml:space="preserve"> dispensed by politicians</w:t>
      </w:r>
      <w:r w:rsidR="008C2949">
        <w:rPr>
          <w:b/>
          <w:bCs/>
          <w:sz w:val="44"/>
          <w:szCs w:val="44"/>
        </w:rPr>
        <w:t>.</w:t>
      </w:r>
    </w:p>
    <w:p w:rsidR="008C2949" w:rsidRDefault="008C2949" w:rsidP="008C2949">
      <w:pPr>
        <w:pStyle w:val="ListParagraph"/>
        <w:numPr>
          <w:ilvl w:val="0"/>
          <w:numId w:val="1"/>
        </w:numPr>
        <w:rPr>
          <w:b/>
          <w:bCs/>
          <w:sz w:val="44"/>
          <w:szCs w:val="44"/>
        </w:rPr>
      </w:pPr>
      <w:r w:rsidRPr="008C2949">
        <w:rPr>
          <w:b/>
          <w:bCs/>
          <w:sz w:val="44"/>
          <w:szCs w:val="44"/>
        </w:rPr>
        <w:t xml:space="preserve">In a country where </w:t>
      </w:r>
      <w:r>
        <w:rPr>
          <w:b/>
          <w:bCs/>
          <w:sz w:val="44"/>
          <w:szCs w:val="44"/>
        </w:rPr>
        <w:t>when three-quarters of adult women do not earn any income, UBI can boost a</w:t>
      </w:r>
      <w:r w:rsidR="006A567C" w:rsidRPr="008C2949">
        <w:rPr>
          <w:b/>
          <w:bCs/>
          <w:sz w:val="44"/>
          <w:szCs w:val="44"/>
        </w:rPr>
        <w:t xml:space="preserve">utonomy of women </w:t>
      </w:r>
      <w:r>
        <w:rPr>
          <w:b/>
          <w:bCs/>
          <w:sz w:val="44"/>
          <w:szCs w:val="44"/>
        </w:rPr>
        <w:t>within the family.</w:t>
      </w:r>
    </w:p>
    <w:p w:rsidR="006A567C" w:rsidRPr="008C2949" w:rsidRDefault="008C2949" w:rsidP="008C2949">
      <w:pPr>
        <w:pStyle w:val="ListParagraph"/>
        <w:numPr>
          <w:ilvl w:val="0"/>
          <w:numId w:val="1"/>
        </w:numPr>
        <w:rPr>
          <w:b/>
          <w:bCs/>
          <w:sz w:val="44"/>
          <w:szCs w:val="44"/>
        </w:rPr>
      </w:pPr>
      <w:r>
        <w:rPr>
          <w:b/>
          <w:bCs/>
          <w:sz w:val="44"/>
          <w:szCs w:val="44"/>
        </w:rPr>
        <w:t>It can also be an e</w:t>
      </w:r>
      <w:r w:rsidR="006A567C" w:rsidRPr="008C2949">
        <w:rPr>
          <w:b/>
          <w:bCs/>
          <w:sz w:val="44"/>
          <w:szCs w:val="44"/>
        </w:rPr>
        <w:t>scape ladder for people in stigmatized occupations</w:t>
      </w:r>
      <w:r>
        <w:rPr>
          <w:b/>
          <w:bCs/>
          <w:sz w:val="44"/>
          <w:szCs w:val="44"/>
        </w:rPr>
        <w:t xml:space="preserve"> in Indian society (manual scavenging, animal skinning, prostitution, etc.).</w:t>
      </w:r>
    </w:p>
    <w:p w:rsidR="00EB41D1" w:rsidRDefault="00EB41D1">
      <w:pPr>
        <w:rPr>
          <w:b/>
          <w:bCs/>
          <w:sz w:val="44"/>
          <w:szCs w:val="44"/>
        </w:rPr>
      </w:pPr>
    </w:p>
    <w:p w:rsidR="008C2949" w:rsidRDefault="008C2949" w:rsidP="008C2949">
      <w:pPr>
        <w:pStyle w:val="ListParagraph"/>
        <w:rPr>
          <w:b/>
          <w:bCs/>
          <w:sz w:val="44"/>
          <w:szCs w:val="44"/>
        </w:rPr>
      </w:pPr>
      <w:r>
        <w:rPr>
          <w:b/>
          <w:bCs/>
          <w:sz w:val="44"/>
          <w:szCs w:val="44"/>
        </w:rPr>
        <w:lastRenderedPageBreak/>
        <w:t>The idea of UBI often faces three kinds of opposition:</w:t>
      </w:r>
    </w:p>
    <w:p w:rsidR="00FE0046" w:rsidRPr="00FE0046" w:rsidRDefault="008C2949" w:rsidP="0099153A">
      <w:pPr>
        <w:pStyle w:val="ListParagraph"/>
        <w:numPr>
          <w:ilvl w:val="0"/>
          <w:numId w:val="5"/>
        </w:numPr>
        <w:rPr>
          <w:b/>
          <w:bCs/>
          <w:sz w:val="44"/>
          <w:szCs w:val="44"/>
        </w:rPr>
      </w:pPr>
      <w:r>
        <w:rPr>
          <w:b/>
          <w:bCs/>
          <w:sz w:val="44"/>
          <w:szCs w:val="44"/>
        </w:rPr>
        <w:t>o</w:t>
      </w:r>
      <w:r w:rsidR="00CA5F6C" w:rsidRPr="00FE0046">
        <w:rPr>
          <w:b/>
          <w:bCs/>
          <w:sz w:val="44"/>
          <w:szCs w:val="44"/>
        </w:rPr>
        <w:t>pposition from fiscal bureaucrats</w:t>
      </w:r>
      <w:r>
        <w:rPr>
          <w:b/>
          <w:bCs/>
          <w:sz w:val="44"/>
          <w:szCs w:val="44"/>
        </w:rPr>
        <w:t>, as it may break the budget;</w:t>
      </w:r>
    </w:p>
    <w:p w:rsidR="00CA5F6C" w:rsidRPr="00FE0046" w:rsidRDefault="008C2949" w:rsidP="0099153A">
      <w:pPr>
        <w:pStyle w:val="ListParagraph"/>
        <w:numPr>
          <w:ilvl w:val="0"/>
          <w:numId w:val="5"/>
        </w:numPr>
        <w:rPr>
          <w:b/>
          <w:bCs/>
          <w:sz w:val="44"/>
          <w:szCs w:val="44"/>
        </w:rPr>
      </w:pPr>
      <w:r>
        <w:rPr>
          <w:b/>
          <w:bCs/>
          <w:sz w:val="44"/>
          <w:szCs w:val="44"/>
        </w:rPr>
        <w:t>o</w:t>
      </w:r>
      <w:r w:rsidR="00CA5F6C" w:rsidRPr="00FE0046">
        <w:rPr>
          <w:b/>
          <w:bCs/>
          <w:sz w:val="44"/>
          <w:szCs w:val="44"/>
        </w:rPr>
        <w:t>p</w:t>
      </w:r>
      <w:r>
        <w:rPr>
          <w:b/>
          <w:bCs/>
          <w:sz w:val="44"/>
          <w:szCs w:val="44"/>
        </w:rPr>
        <w:t xml:space="preserve">position from social activists who regard this as a </w:t>
      </w:r>
      <w:r w:rsidR="00CA5F6C" w:rsidRPr="00FE0046">
        <w:rPr>
          <w:b/>
          <w:bCs/>
          <w:sz w:val="44"/>
          <w:szCs w:val="44"/>
        </w:rPr>
        <w:t xml:space="preserve">ploy to undermine existing welfare </w:t>
      </w:r>
      <w:proofErr w:type="spellStart"/>
      <w:r w:rsidR="00CA5F6C" w:rsidRPr="00FE0046">
        <w:rPr>
          <w:b/>
          <w:bCs/>
          <w:sz w:val="44"/>
          <w:szCs w:val="44"/>
        </w:rPr>
        <w:t>programmes</w:t>
      </w:r>
      <w:proofErr w:type="spellEnd"/>
      <w:r w:rsidR="00CA5F6C" w:rsidRPr="00FE0046">
        <w:rPr>
          <w:b/>
          <w:bCs/>
          <w:sz w:val="44"/>
          <w:szCs w:val="44"/>
        </w:rPr>
        <w:t>, which are working reasonably well</w:t>
      </w:r>
      <w:r>
        <w:rPr>
          <w:b/>
          <w:bCs/>
          <w:sz w:val="44"/>
          <w:szCs w:val="44"/>
        </w:rPr>
        <w:t>;</w:t>
      </w:r>
    </w:p>
    <w:p w:rsidR="00CA5F6C" w:rsidRPr="00FE0046" w:rsidRDefault="008C2949" w:rsidP="0099153A">
      <w:pPr>
        <w:pStyle w:val="ListParagraph"/>
        <w:numPr>
          <w:ilvl w:val="0"/>
          <w:numId w:val="5"/>
        </w:numPr>
        <w:rPr>
          <w:b/>
          <w:bCs/>
          <w:sz w:val="44"/>
          <w:szCs w:val="44"/>
        </w:rPr>
      </w:pPr>
      <w:proofErr w:type="gramStart"/>
      <w:r>
        <w:rPr>
          <w:b/>
          <w:bCs/>
          <w:sz w:val="44"/>
          <w:szCs w:val="44"/>
        </w:rPr>
        <w:t>o</w:t>
      </w:r>
      <w:r w:rsidR="00CA5F6C" w:rsidRPr="00FE0046">
        <w:rPr>
          <w:b/>
          <w:bCs/>
          <w:sz w:val="44"/>
          <w:szCs w:val="44"/>
        </w:rPr>
        <w:t>pposition</w:t>
      </w:r>
      <w:proofErr w:type="gramEnd"/>
      <w:r w:rsidR="00CA5F6C" w:rsidRPr="00FE0046">
        <w:rPr>
          <w:b/>
          <w:bCs/>
          <w:sz w:val="44"/>
          <w:szCs w:val="44"/>
        </w:rPr>
        <w:t xml:space="preserve"> from both groups that any extra money should </w:t>
      </w:r>
      <w:r w:rsidR="00FE0046">
        <w:rPr>
          <w:b/>
          <w:bCs/>
          <w:sz w:val="44"/>
          <w:szCs w:val="44"/>
        </w:rPr>
        <w:t xml:space="preserve">better </w:t>
      </w:r>
      <w:r>
        <w:rPr>
          <w:b/>
          <w:bCs/>
          <w:sz w:val="44"/>
          <w:szCs w:val="44"/>
        </w:rPr>
        <w:t xml:space="preserve">be spent on education, health and </w:t>
      </w:r>
      <w:r w:rsidR="00CA5F6C" w:rsidRPr="00FE0046">
        <w:rPr>
          <w:b/>
          <w:bCs/>
          <w:sz w:val="44"/>
          <w:szCs w:val="44"/>
        </w:rPr>
        <w:t>infrastructure</w:t>
      </w:r>
      <w:r w:rsidR="00165B36">
        <w:rPr>
          <w:b/>
          <w:bCs/>
          <w:sz w:val="44"/>
          <w:szCs w:val="44"/>
        </w:rPr>
        <w:t>.</w:t>
      </w:r>
    </w:p>
    <w:p w:rsidR="00412647" w:rsidRDefault="00412647">
      <w:pPr>
        <w:rPr>
          <w:b/>
          <w:bCs/>
          <w:sz w:val="44"/>
          <w:szCs w:val="44"/>
        </w:rPr>
      </w:pPr>
    </w:p>
    <w:p w:rsidR="00945F55" w:rsidRDefault="00945F55">
      <w:pPr>
        <w:rPr>
          <w:b/>
          <w:bCs/>
          <w:sz w:val="44"/>
          <w:szCs w:val="44"/>
        </w:rPr>
      </w:pPr>
      <w:r>
        <w:rPr>
          <w:b/>
          <w:bCs/>
          <w:sz w:val="44"/>
          <w:szCs w:val="44"/>
        </w:rPr>
        <w:t>F</w:t>
      </w:r>
      <w:r w:rsidR="00963797">
        <w:rPr>
          <w:b/>
          <w:bCs/>
          <w:sz w:val="44"/>
          <w:szCs w:val="44"/>
        </w:rPr>
        <w:t>irst a few points on the f</w:t>
      </w:r>
      <w:r>
        <w:rPr>
          <w:b/>
          <w:bCs/>
          <w:sz w:val="44"/>
          <w:szCs w:val="44"/>
        </w:rPr>
        <w:t>iscal arithmetic</w:t>
      </w:r>
    </w:p>
    <w:p w:rsidR="00945F55" w:rsidRPr="00981144" w:rsidRDefault="00963797" w:rsidP="00963797">
      <w:pPr>
        <w:pStyle w:val="ListParagraph"/>
        <w:numPr>
          <w:ilvl w:val="0"/>
          <w:numId w:val="4"/>
        </w:numPr>
        <w:rPr>
          <w:b/>
          <w:bCs/>
          <w:sz w:val="44"/>
          <w:szCs w:val="44"/>
        </w:rPr>
      </w:pPr>
      <w:proofErr w:type="spellStart"/>
      <w:r>
        <w:rPr>
          <w:b/>
          <w:bCs/>
          <w:sz w:val="44"/>
          <w:szCs w:val="44"/>
        </w:rPr>
        <w:t>Mundle</w:t>
      </w:r>
      <w:proofErr w:type="spellEnd"/>
      <w:r>
        <w:rPr>
          <w:b/>
          <w:bCs/>
          <w:sz w:val="44"/>
          <w:szCs w:val="44"/>
        </w:rPr>
        <w:t xml:space="preserve"> and </w:t>
      </w:r>
      <w:proofErr w:type="spellStart"/>
      <w:r>
        <w:rPr>
          <w:b/>
          <w:bCs/>
          <w:sz w:val="44"/>
          <w:szCs w:val="44"/>
        </w:rPr>
        <w:t>Sikdar</w:t>
      </w:r>
      <w:proofErr w:type="spellEnd"/>
      <w:r>
        <w:rPr>
          <w:b/>
          <w:bCs/>
          <w:sz w:val="44"/>
          <w:szCs w:val="44"/>
        </w:rPr>
        <w:t xml:space="preserve"> have estimated that of the total subsidies of the central and state governments (both explicit and implicit) in 2011-12 what can be considered </w:t>
      </w:r>
      <w:r w:rsidR="00945F55" w:rsidRPr="00981144">
        <w:rPr>
          <w:b/>
          <w:bCs/>
          <w:sz w:val="44"/>
          <w:szCs w:val="44"/>
        </w:rPr>
        <w:t xml:space="preserve">as </w:t>
      </w:r>
      <w:r>
        <w:rPr>
          <w:b/>
          <w:bCs/>
          <w:sz w:val="44"/>
          <w:szCs w:val="44"/>
        </w:rPr>
        <w:t xml:space="preserve">‘non-merit’ </w:t>
      </w:r>
      <w:r w:rsidR="00945F55" w:rsidRPr="00981144">
        <w:rPr>
          <w:b/>
          <w:bCs/>
          <w:sz w:val="44"/>
          <w:szCs w:val="44"/>
        </w:rPr>
        <w:t>subsidies</w:t>
      </w:r>
      <w:r>
        <w:rPr>
          <w:b/>
          <w:bCs/>
          <w:sz w:val="44"/>
          <w:szCs w:val="44"/>
        </w:rPr>
        <w:t xml:space="preserve">—i.e. mainly going to the better-off sections of the population-- come to about </w:t>
      </w:r>
      <w:r w:rsidRPr="00981144">
        <w:rPr>
          <w:b/>
          <w:bCs/>
          <w:sz w:val="44"/>
          <w:szCs w:val="44"/>
        </w:rPr>
        <w:t>5% of GDP</w:t>
      </w:r>
      <w:r>
        <w:rPr>
          <w:b/>
          <w:bCs/>
          <w:sz w:val="44"/>
          <w:szCs w:val="44"/>
        </w:rPr>
        <w:t>.</w:t>
      </w:r>
    </w:p>
    <w:p w:rsidR="00945F55" w:rsidRPr="00981144" w:rsidRDefault="00963797" w:rsidP="00981144">
      <w:pPr>
        <w:pStyle w:val="ListParagraph"/>
        <w:numPr>
          <w:ilvl w:val="0"/>
          <w:numId w:val="4"/>
        </w:numPr>
        <w:rPr>
          <w:b/>
          <w:bCs/>
          <w:sz w:val="44"/>
          <w:szCs w:val="44"/>
        </w:rPr>
      </w:pPr>
      <w:r>
        <w:rPr>
          <w:b/>
          <w:bCs/>
          <w:sz w:val="44"/>
          <w:szCs w:val="44"/>
        </w:rPr>
        <w:lastRenderedPageBreak/>
        <w:t>I</w:t>
      </w:r>
      <w:r w:rsidRPr="00981144">
        <w:rPr>
          <w:b/>
          <w:bCs/>
          <w:sz w:val="44"/>
          <w:szCs w:val="44"/>
        </w:rPr>
        <w:t>n</w:t>
      </w:r>
      <w:r>
        <w:rPr>
          <w:b/>
          <w:bCs/>
          <w:sz w:val="44"/>
          <w:szCs w:val="44"/>
        </w:rPr>
        <w:t xml:space="preserve"> the</w:t>
      </w:r>
      <w:r w:rsidRPr="00981144">
        <w:rPr>
          <w:b/>
          <w:bCs/>
          <w:sz w:val="44"/>
          <w:szCs w:val="44"/>
        </w:rPr>
        <w:t xml:space="preserve"> </w:t>
      </w:r>
      <w:r w:rsidRPr="00981144">
        <w:rPr>
          <w:b/>
          <w:bCs/>
          <w:sz w:val="44"/>
          <w:szCs w:val="44"/>
          <w:u w:val="single"/>
        </w:rPr>
        <w:t>central</w:t>
      </w:r>
      <w:r w:rsidRPr="00981144">
        <w:rPr>
          <w:b/>
          <w:bCs/>
          <w:sz w:val="44"/>
          <w:szCs w:val="44"/>
        </w:rPr>
        <w:t xml:space="preserve"> budget alone </w:t>
      </w:r>
      <w:r>
        <w:rPr>
          <w:b/>
          <w:bCs/>
          <w:sz w:val="44"/>
          <w:szCs w:val="44"/>
        </w:rPr>
        <w:t xml:space="preserve">what are called </w:t>
      </w:r>
      <w:r w:rsidR="00945F55" w:rsidRPr="00981144">
        <w:rPr>
          <w:b/>
          <w:bCs/>
          <w:sz w:val="44"/>
          <w:szCs w:val="44"/>
        </w:rPr>
        <w:t>Revenues Foregone</w:t>
      </w:r>
      <w:r>
        <w:rPr>
          <w:b/>
          <w:bCs/>
          <w:sz w:val="44"/>
          <w:szCs w:val="44"/>
        </w:rPr>
        <w:t xml:space="preserve"> (mainly tax concessions to companies) come to </w:t>
      </w:r>
      <w:r w:rsidR="00945F55" w:rsidRPr="00981144">
        <w:rPr>
          <w:b/>
          <w:bCs/>
          <w:sz w:val="44"/>
          <w:szCs w:val="44"/>
        </w:rPr>
        <w:t>more than 6%</w:t>
      </w:r>
      <w:r w:rsidR="0099153A">
        <w:rPr>
          <w:b/>
          <w:bCs/>
          <w:sz w:val="44"/>
          <w:szCs w:val="44"/>
        </w:rPr>
        <w:t>. Some of these concessions may be</w:t>
      </w:r>
      <w:r w:rsidR="00040E80">
        <w:rPr>
          <w:b/>
          <w:bCs/>
          <w:sz w:val="44"/>
          <w:szCs w:val="44"/>
        </w:rPr>
        <w:t xml:space="preserve"> essential (for example, in the case of customs duty exemptions for re-exports), but it is not too unreasonable to</w:t>
      </w:r>
      <w:r w:rsidR="00945F55" w:rsidRPr="00981144">
        <w:rPr>
          <w:b/>
          <w:bCs/>
          <w:sz w:val="44"/>
          <w:szCs w:val="44"/>
        </w:rPr>
        <w:t xml:space="preserve"> take one-third</w:t>
      </w:r>
      <w:r w:rsidR="00040E80">
        <w:rPr>
          <w:b/>
          <w:bCs/>
          <w:sz w:val="44"/>
          <w:szCs w:val="44"/>
        </w:rPr>
        <w:t xml:space="preserve"> of the total (i.e. 2% of GDP) as potentially available. </w:t>
      </w:r>
      <w:r w:rsidR="0099153A">
        <w:rPr>
          <w:b/>
          <w:bCs/>
          <w:sz w:val="44"/>
          <w:szCs w:val="44"/>
        </w:rPr>
        <w:t>This does not count the Revenues Foregone in state government budgets, for which we do not have good estimates.</w:t>
      </w:r>
    </w:p>
    <w:p w:rsidR="00945F55" w:rsidRPr="00981144" w:rsidRDefault="00040E80" w:rsidP="00040E80">
      <w:pPr>
        <w:pStyle w:val="ListParagraph"/>
        <w:numPr>
          <w:ilvl w:val="0"/>
          <w:numId w:val="4"/>
        </w:numPr>
        <w:rPr>
          <w:b/>
          <w:bCs/>
          <w:sz w:val="44"/>
          <w:szCs w:val="44"/>
        </w:rPr>
      </w:pPr>
      <w:r>
        <w:rPr>
          <w:b/>
          <w:bCs/>
          <w:sz w:val="44"/>
          <w:szCs w:val="44"/>
        </w:rPr>
        <w:t>There is also considerable scope for f</w:t>
      </w:r>
      <w:r w:rsidR="00945F55" w:rsidRPr="00981144">
        <w:rPr>
          <w:b/>
          <w:bCs/>
          <w:sz w:val="44"/>
          <w:szCs w:val="44"/>
        </w:rPr>
        <w:t xml:space="preserve">resh taxes. </w:t>
      </w:r>
      <w:r w:rsidRPr="00040E80">
        <w:rPr>
          <w:b/>
          <w:bCs/>
          <w:sz w:val="44"/>
          <w:szCs w:val="44"/>
        </w:rPr>
        <w:t>The tax-GDP ratio in India is substantially lower than in China, Brazil and some other developing countries. Our real estate and property tax assessments are absurdly low compared to their market value. We have zero taxation of agricultural income,</w:t>
      </w:r>
      <w:r w:rsidR="0099153A">
        <w:rPr>
          <w:b/>
          <w:bCs/>
          <w:sz w:val="44"/>
          <w:szCs w:val="44"/>
        </w:rPr>
        <w:t xml:space="preserve"> of</w:t>
      </w:r>
      <w:r w:rsidRPr="00040E80">
        <w:rPr>
          <w:b/>
          <w:bCs/>
          <w:sz w:val="44"/>
          <w:szCs w:val="44"/>
        </w:rPr>
        <w:t xml:space="preserve"> long-term capital gains in equity markets, and of wealth and inherita</w:t>
      </w:r>
      <w:r>
        <w:rPr>
          <w:b/>
          <w:bCs/>
          <w:sz w:val="44"/>
          <w:szCs w:val="44"/>
        </w:rPr>
        <w:t>nce. T</w:t>
      </w:r>
      <w:r w:rsidRPr="00040E80">
        <w:rPr>
          <w:b/>
          <w:bCs/>
          <w:sz w:val="44"/>
          <w:szCs w:val="44"/>
        </w:rPr>
        <w:t>his is at a time when our</w:t>
      </w:r>
      <w:r>
        <w:rPr>
          <w:b/>
          <w:bCs/>
          <w:sz w:val="44"/>
          <w:szCs w:val="44"/>
        </w:rPr>
        <w:t xml:space="preserve"> wealth inequality is mounting --</w:t>
      </w:r>
      <w:r w:rsidRPr="00040E80">
        <w:rPr>
          <w:b/>
          <w:bCs/>
          <w:sz w:val="44"/>
          <w:szCs w:val="44"/>
        </w:rPr>
        <w:t xml:space="preserve">even from NSS household survey data which </w:t>
      </w:r>
      <w:r w:rsidRPr="00040E80">
        <w:rPr>
          <w:b/>
          <w:bCs/>
          <w:sz w:val="44"/>
          <w:szCs w:val="44"/>
        </w:rPr>
        <w:lastRenderedPageBreak/>
        <w:t xml:space="preserve">underestimate the wealth of the rich, the standard Gini coefficient measure of asset inequality rose from 0.66 in 1991-92 to 0.75 in 2011-12, which is </w:t>
      </w:r>
      <w:r>
        <w:rPr>
          <w:b/>
          <w:bCs/>
          <w:sz w:val="44"/>
          <w:szCs w:val="44"/>
        </w:rPr>
        <w:t>now in the Latin American range</w:t>
      </w:r>
      <w:r w:rsidRPr="00040E80">
        <w:rPr>
          <w:b/>
          <w:bCs/>
          <w:sz w:val="44"/>
          <w:szCs w:val="44"/>
        </w:rPr>
        <w:t xml:space="preserve">. </w:t>
      </w:r>
    </w:p>
    <w:p w:rsidR="00412647" w:rsidRDefault="00412647">
      <w:pPr>
        <w:rPr>
          <w:b/>
          <w:bCs/>
          <w:sz w:val="44"/>
          <w:szCs w:val="44"/>
        </w:rPr>
      </w:pPr>
    </w:p>
    <w:p w:rsidR="00945F55" w:rsidRDefault="00945F55">
      <w:pPr>
        <w:rPr>
          <w:b/>
          <w:bCs/>
          <w:sz w:val="44"/>
          <w:szCs w:val="44"/>
        </w:rPr>
      </w:pPr>
      <w:r>
        <w:rPr>
          <w:b/>
          <w:bCs/>
          <w:sz w:val="44"/>
          <w:szCs w:val="44"/>
        </w:rPr>
        <w:t xml:space="preserve">All combined, </w:t>
      </w:r>
      <w:r w:rsidR="00040E80">
        <w:rPr>
          <w:b/>
          <w:bCs/>
          <w:sz w:val="44"/>
          <w:szCs w:val="44"/>
        </w:rPr>
        <w:t xml:space="preserve">there is a </w:t>
      </w:r>
      <w:r w:rsidR="00235635">
        <w:rPr>
          <w:b/>
          <w:bCs/>
          <w:sz w:val="44"/>
          <w:szCs w:val="44"/>
        </w:rPr>
        <w:t xml:space="preserve">potential for </w:t>
      </w:r>
      <w:proofErr w:type="spellStart"/>
      <w:r w:rsidR="00235635">
        <w:rPr>
          <w:b/>
          <w:bCs/>
          <w:sz w:val="44"/>
          <w:szCs w:val="44"/>
        </w:rPr>
        <w:t>mobilis</w:t>
      </w:r>
      <w:r>
        <w:rPr>
          <w:b/>
          <w:bCs/>
          <w:sz w:val="44"/>
          <w:szCs w:val="44"/>
        </w:rPr>
        <w:t>ing</w:t>
      </w:r>
      <w:proofErr w:type="spellEnd"/>
      <w:r>
        <w:rPr>
          <w:b/>
          <w:bCs/>
          <w:sz w:val="44"/>
          <w:szCs w:val="44"/>
        </w:rPr>
        <w:t xml:space="preserve"> about 10% of GDP, allowing for a significant UBI </w:t>
      </w:r>
      <w:r w:rsidRPr="00FE0046">
        <w:rPr>
          <w:b/>
          <w:bCs/>
          <w:sz w:val="44"/>
          <w:szCs w:val="44"/>
          <w:u w:val="single"/>
        </w:rPr>
        <w:t>plus</w:t>
      </w:r>
      <w:r>
        <w:rPr>
          <w:b/>
          <w:bCs/>
          <w:sz w:val="44"/>
          <w:szCs w:val="44"/>
        </w:rPr>
        <w:t xml:space="preserve"> extra expenditure on health, education, and infrastructure, and no replacement of existing welfare </w:t>
      </w:r>
      <w:proofErr w:type="spellStart"/>
      <w:r>
        <w:rPr>
          <w:b/>
          <w:bCs/>
          <w:sz w:val="44"/>
          <w:szCs w:val="44"/>
        </w:rPr>
        <w:t>programmes</w:t>
      </w:r>
      <w:proofErr w:type="spellEnd"/>
      <w:r>
        <w:rPr>
          <w:b/>
          <w:bCs/>
          <w:sz w:val="44"/>
          <w:szCs w:val="44"/>
        </w:rPr>
        <w:t xml:space="preserve"> (if some</w:t>
      </w:r>
      <w:r w:rsidR="00412647">
        <w:rPr>
          <w:b/>
          <w:bCs/>
          <w:sz w:val="44"/>
          <w:szCs w:val="44"/>
        </w:rPr>
        <w:t xml:space="preserve"> wasteful ones among them</w:t>
      </w:r>
      <w:r>
        <w:rPr>
          <w:b/>
          <w:bCs/>
          <w:sz w:val="44"/>
          <w:szCs w:val="44"/>
        </w:rPr>
        <w:t xml:space="preserve"> </w:t>
      </w:r>
      <w:r w:rsidR="0099153A">
        <w:rPr>
          <w:b/>
          <w:bCs/>
          <w:sz w:val="44"/>
          <w:szCs w:val="44"/>
        </w:rPr>
        <w:t>are replaced, the potential can</w:t>
      </w:r>
      <w:r>
        <w:rPr>
          <w:b/>
          <w:bCs/>
          <w:sz w:val="44"/>
          <w:szCs w:val="44"/>
        </w:rPr>
        <w:t xml:space="preserve"> exceed 10% of GDP)</w:t>
      </w:r>
      <w:r w:rsidR="00151EF1">
        <w:rPr>
          <w:b/>
          <w:bCs/>
          <w:sz w:val="44"/>
          <w:szCs w:val="44"/>
        </w:rPr>
        <w:t>.</w:t>
      </w:r>
    </w:p>
    <w:p w:rsidR="00F43893" w:rsidRDefault="00F43893">
      <w:pPr>
        <w:rPr>
          <w:b/>
          <w:bCs/>
          <w:sz w:val="44"/>
          <w:szCs w:val="44"/>
        </w:rPr>
      </w:pPr>
      <w:r>
        <w:rPr>
          <w:b/>
          <w:bCs/>
          <w:sz w:val="44"/>
          <w:szCs w:val="44"/>
        </w:rPr>
        <w:t>On health and education governance issues are e</w:t>
      </w:r>
      <w:r w:rsidR="00151EF1">
        <w:rPr>
          <w:b/>
          <w:bCs/>
          <w:sz w:val="44"/>
          <w:szCs w:val="44"/>
        </w:rPr>
        <w:t xml:space="preserve">ven more serious than the paucity of funds </w:t>
      </w:r>
      <w:r>
        <w:rPr>
          <w:b/>
          <w:bCs/>
          <w:sz w:val="44"/>
          <w:szCs w:val="44"/>
        </w:rPr>
        <w:t xml:space="preserve">that are </w:t>
      </w:r>
      <w:r w:rsidR="00151EF1">
        <w:rPr>
          <w:b/>
          <w:bCs/>
          <w:sz w:val="44"/>
          <w:szCs w:val="44"/>
        </w:rPr>
        <w:t xml:space="preserve">officially </w:t>
      </w:r>
      <w:r>
        <w:rPr>
          <w:b/>
          <w:bCs/>
          <w:sz w:val="44"/>
          <w:szCs w:val="44"/>
        </w:rPr>
        <w:t>allocated to them.</w:t>
      </w:r>
      <w:r w:rsidR="00151EF1">
        <w:rPr>
          <w:b/>
          <w:bCs/>
          <w:sz w:val="44"/>
          <w:szCs w:val="44"/>
        </w:rPr>
        <w:t xml:space="preserve"> On health, for example, it has been reported that in the nine poorest states of India (accounting for nearly half of India’s total population) even the paltry amounts budgeted for health goes substantially unspent by the end of the fiscal year. So just </w:t>
      </w:r>
      <w:r w:rsidR="00151EF1">
        <w:rPr>
          <w:b/>
          <w:bCs/>
          <w:sz w:val="44"/>
          <w:szCs w:val="44"/>
        </w:rPr>
        <w:lastRenderedPageBreak/>
        <w:t xml:space="preserve">throwing more money into these accounts will not solve some of the recalcitrant problems.  </w:t>
      </w:r>
    </w:p>
    <w:p w:rsidR="00F43893" w:rsidRDefault="00945F55">
      <w:pPr>
        <w:rPr>
          <w:b/>
          <w:bCs/>
          <w:sz w:val="44"/>
          <w:szCs w:val="44"/>
        </w:rPr>
      </w:pPr>
      <w:r>
        <w:rPr>
          <w:b/>
          <w:bCs/>
          <w:sz w:val="44"/>
          <w:szCs w:val="44"/>
        </w:rPr>
        <w:t xml:space="preserve">I am </w:t>
      </w:r>
      <w:r w:rsidRPr="00B13309">
        <w:rPr>
          <w:b/>
          <w:bCs/>
          <w:sz w:val="44"/>
          <w:szCs w:val="44"/>
          <w:u w:val="single"/>
        </w:rPr>
        <w:t>against</w:t>
      </w:r>
      <w:r>
        <w:rPr>
          <w:b/>
          <w:bCs/>
          <w:sz w:val="44"/>
          <w:szCs w:val="44"/>
        </w:rPr>
        <w:t xml:space="preserve"> replacement of </w:t>
      </w:r>
      <w:r w:rsidR="00412647">
        <w:rPr>
          <w:b/>
          <w:bCs/>
          <w:sz w:val="44"/>
          <w:szCs w:val="44"/>
        </w:rPr>
        <w:t xml:space="preserve">some major </w:t>
      </w:r>
      <w:r>
        <w:rPr>
          <w:b/>
          <w:bCs/>
          <w:sz w:val="44"/>
          <w:szCs w:val="44"/>
        </w:rPr>
        <w:t xml:space="preserve">welfare </w:t>
      </w:r>
      <w:proofErr w:type="spellStart"/>
      <w:r>
        <w:rPr>
          <w:b/>
          <w:bCs/>
          <w:sz w:val="44"/>
          <w:szCs w:val="44"/>
        </w:rPr>
        <w:t>programmes</w:t>
      </w:r>
      <w:proofErr w:type="spellEnd"/>
      <w:r>
        <w:rPr>
          <w:b/>
          <w:bCs/>
          <w:sz w:val="44"/>
          <w:szCs w:val="44"/>
        </w:rPr>
        <w:t xml:space="preserve"> like ICDS, mid-d</w:t>
      </w:r>
      <w:r w:rsidR="006077AF">
        <w:rPr>
          <w:b/>
          <w:bCs/>
          <w:sz w:val="44"/>
          <w:szCs w:val="44"/>
        </w:rPr>
        <w:t>ay meal</w:t>
      </w:r>
      <w:r w:rsidR="00190776">
        <w:rPr>
          <w:b/>
          <w:bCs/>
          <w:sz w:val="44"/>
          <w:szCs w:val="44"/>
        </w:rPr>
        <w:t>s</w:t>
      </w:r>
      <w:r w:rsidR="006077AF">
        <w:rPr>
          <w:b/>
          <w:bCs/>
          <w:sz w:val="44"/>
          <w:szCs w:val="44"/>
        </w:rPr>
        <w:t xml:space="preserve">, </w:t>
      </w:r>
      <w:r w:rsidR="00151EF1">
        <w:rPr>
          <w:b/>
          <w:bCs/>
          <w:sz w:val="44"/>
          <w:szCs w:val="44"/>
        </w:rPr>
        <w:t>MGNREGS</w:t>
      </w:r>
      <w:r w:rsidR="006077AF">
        <w:rPr>
          <w:b/>
          <w:bCs/>
          <w:sz w:val="44"/>
          <w:szCs w:val="44"/>
        </w:rPr>
        <w:t xml:space="preserve">, etc. </w:t>
      </w:r>
      <w:r w:rsidR="00F43893">
        <w:rPr>
          <w:b/>
          <w:bCs/>
          <w:sz w:val="44"/>
          <w:szCs w:val="44"/>
        </w:rPr>
        <w:t xml:space="preserve">Their economic rationale is independent of that for UBI. So I’ll be against UBI if it is to replace </w:t>
      </w:r>
      <w:proofErr w:type="spellStart"/>
      <w:r w:rsidR="00F43893">
        <w:rPr>
          <w:b/>
          <w:bCs/>
          <w:sz w:val="44"/>
          <w:szCs w:val="44"/>
        </w:rPr>
        <w:t>programmes</w:t>
      </w:r>
      <w:proofErr w:type="spellEnd"/>
      <w:r w:rsidR="00F43893">
        <w:rPr>
          <w:b/>
          <w:bCs/>
          <w:sz w:val="44"/>
          <w:szCs w:val="44"/>
        </w:rPr>
        <w:t xml:space="preserve"> like these.</w:t>
      </w:r>
      <w:r w:rsidR="00C32E6F">
        <w:rPr>
          <w:b/>
          <w:bCs/>
          <w:sz w:val="44"/>
          <w:szCs w:val="44"/>
        </w:rPr>
        <w:t xml:space="preserve"> M</w:t>
      </w:r>
      <w:r w:rsidR="00F43893">
        <w:rPr>
          <w:b/>
          <w:bCs/>
          <w:sz w:val="44"/>
          <w:szCs w:val="44"/>
        </w:rPr>
        <w:t>y search for alternative sources of funding is primarily motivated by my objective of NOT replacing them.</w:t>
      </w:r>
    </w:p>
    <w:p w:rsidR="00B4413D" w:rsidRDefault="00795024">
      <w:pPr>
        <w:rPr>
          <w:b/>
          <w:bCs/>
          <w:sz w:val="44"/>
          <w:szCs w:val="44"/>
        </w:rPr>
      </w:pPr>
      <w:r>
        <w:rPr>
          <w:b/>
          <w:bCs/>
          <w:sz w:val="44"/>
          <w:szCs w:val="44"/>
        </w:rPr>
        <w:t>In any case I think the discussion of UBI is at such an early stage that it should be conduct</w:t>
      </w:r>
      <w:r w:rsidR="0099153A">
        <w:rPr>
          <w:b/>
          <w:bCs/>
          <w:sz w:val="44"/>
          <w:szCs w:val="44"/>
        </w:rPr>
        <w:t>ed at two levels of abstraction--</w:t>
      </w:r>
      <w:r>
        <w:rPr>
          <w:b/>
          <w:bCs/>
          <w:sz w:val="44"/>
          <w:szCs w:val="44"/>
        </w:rPr>
        <w:t xml:space="preserve"> one is at the conceptual level of its acceptability in the Indian context, and the other at a more concrete level of the exigencies of its implementation. In this paper I do not discuss very much at the latter level—for example, I am not suggesting any particular rate of payment under UBI. Even though I have shown that about 10% of GDP is potentially </w:t>
      </w:r>
      <w:proofErr w:type="spellStart"/>
      <w:r>
        <w:rPr>
          <w:b/>
          <w:bCs/>
          <w:sz w:val="44"/>
          <w:szCs w:val="44"/>
        </w:rPr>
        <w:t>mobilisable</w:t>
      </w:r>
      <w:proofErr w:type="spellEnd"/>
      <w:r w:rsidR="0099153A">
        <w:rPr>
          <w:b/>
          <w:bCs/>
          <w:sz w:val="44"/>
          <w:szCs w:val="44"/>
        </w:rPr>
        <w:t xml:space="preserve">, if the social consensus is in </w:t>
      </w:r>
      <w:proofErr w:type="spellStart"/>
      <w:r w:rsidR="0099153A">
        <w:rPr>
          <w:b/>
          <w:bCs/>
          <w:sz w:val="44"/>
          <w:szCs w:val="44"/>
        </w:rPr>
        <w:t>favour</w:t>
      </w:r>
      <w:proofErr w:type="spellEnd"/>
      <w:r w:rsidR="0099153A">
        <w:rPr>
          <w:b/>
          <w:bCs/>
          <w:sz w:val="44"/>
          <w:szCs w:val="44"/>
        </w:rPr>
        <w:t xml:space="preserve"> of </w:t>
      </w:r>
      <w:r>
        <w:rPr>
          <w:b/>
          <w:bCs/>
          <w:sz w:val="44"/>
          <w:szCs w:val="44"/>
        </w:rPr>
        <w:t>spend</w:t>
      </w:r>
      <w:r w:rsidR="0099153A">
        <w:rPr>
          <w:b/>
          <w:bCs/>
          <w:sz w:val="44"/>
          <w:szCs w:val="44"/>
        </w:rPr>
        <w:t>ing</w:t>
      </w:r>
      <w:r>
        <w:rPr>
          <w:b/>
          <w:bCs/>
          <w:sz w:val="44"/>
          <w:szCs w:val="44"/>
        </w:rPr>
        <w:t xml:space="preserve"> somewhat more </w:t>
      </w:r>
      <w:r w:rsidR="00CF5821">
        <w:rPr>
          <w:b/>
          <w:bCs/>
          <w:sz w:val="44"/>
          <w:szCs w:val="44"/>
        </w:rPr>
        <w:t xml:space="preserve">in effective investment for health, </w:t>
      </w:r>
      <w:r w:rsidR="00CF5821">
        <w:rPr>
          <w:b/>
          <w:bCs/>
          <w:sz w:val="44"/>
          <w:szCs w:val="44"/>
        </w:rPr>
        <w:lastRenderedPageBreak/>
        <w:t>education or infrastructure, and somewhat less for UBI, I’ll not seriously object.</w:t>
      </w:r>
    </w:p>
    <w:p w:rsidR="00B4413D" w:rsidRPr="002D3786" w:rsidRDefault="00C32E6F" w:rsidP="0099153A">
      <w:pPr>
        <w:rPr>
          <w:b/>
          <w:bCs/>
          <w:sz w:val="44"/>
          <w:szCs w:val="44"/>
        </w:rPr>
      </w:pPr>
      <w:r>
        <w:rPr>
          <w:b/>
          <w:bCs/>
          <w:sz w:val="44"/>
          <w:szCs w:val="44"/>
        </w:rPr>
        <w:t>I should note, however, that o</w:t>
      </w:r>
      <w:r w:rsidR="00B4413D">
        <w:rPr>
          <w:b/>
          <w:bCs/>
          <w:sz w:val="44"/>
          <w:szCs w:val="44"/>
        </w:rPr>
        <w:t>ne argument for a</w:t>
      </w:r>
      <w:r w:rsidR="0099153A">
        <w:rPr>
          <w:b/>
          <w:bCs/>
          <w:sz w:val="44"/>
          <w:szCs w:val="44"/>
        </w:rPr>
        <w:t xml:space="preserve"> relatively</w:t>
      </w:r>
      <w:r w:rsidR="00B4413D">
        <w:rPr>
          <w:b/>
          <w:bCs/>
          <w:sz w:val="44"/>
          <w:szCs w:val="44"/>
        </w:rPr>
        <w:t xml:space="preserve"> large UBI is that it may then succeed in weaning some of the small farmers and workers away from allying with the much richer beneficiaries of the current regressive subsidies.</w:t>
      </w:r>
      <w:r w:rsidR="00B4413D" w:rsidRPr="002D3786">
        <w:rPr>
          <w:b/>
          <w:bCs/>
          <w:sz w:val="44"/>
          <w:szCs w:val="44"/>
        </w:rPr>
        <w:t xml:space="preserve"> </w:t>
      </w:r>
    </w:p>
    <w:p w:rsidR="00795024" w:rsidRDefault="00CF5821">
      <w:pPr>
        <w:rPr>
          <w:b/>
          <w:bCs/>
          <w:sz w:val="44"/>
          <w:szCs w:val="44"/>
        </w:rPr>
      </w:pPr>
      <w:r>
        <w:rPr>
          <w:b/>
          <w:bCs/>
          <w:sz w:val="44"/>
          <w:szCs w:val="44"/>
        </w:rPr>
        <w:t>Similarly, I am not here addressing secondary-level questions like if UBI should be indexed or not—my inclination is to suggest indexation, just as we do in a way for salary and pensions in the formal sector.</w:t>
      </w:r>
      <w:r w:rsidR="00C37367">
        <w:rPr>
          <w:b/>
          <w:bCs/>
          <w:sz w:val="44"/>
          <w:szCs w:val="44"/>
        </w:rPr>
        <w:t xml:space="preserve"> Similarly, at the implementation stage, depending on the mobilization of financial and organizational resources in different states, one can start with some experiments</w:t>
      </w:r>
      <w:r w:rsidR="00CE1472">
        <w:rPr>
          <w:b/>
          <w:bCs/>
          <w:sz w:val="44"/>
          <w:szCs w:val="44"/>
        </w:rPr>
        <w:t xml:space="preserve"> with UBI</w:t>
      </w:r>
      <w:r w:rsidR="00C37367">
        <w:rPr>
          <w:b/>
          <w:bCs/>
          <w:sz w:val="44"/>
          <w:szCs w:val="44"/>
        </w:rPr>
        <w:t xml:space="preserve"> at a pilot level.</w:t>
      </w:r>
      <w:r>
        <w:rPr>
          <w:b/>
          <w:bCs/>
          <w:sz w:val="44"/>
          <w:szCs w:val="44"/>
        </w:rPr>
        <w:t xml:space="preserve">  </w:t>
      </w:r>
    </w:p>
    <w:p w:rsidR="00945F55" w:rsidRDefault="00CE1472">
      <w:pPr>
        <w:rPr>
          <w:b/>
          <w:bCs/>
          <w:sz w:val="44"/>
          <w:szCs w:val="44"/>
        </w:rPr>
      </w:pPr>
      <w:r>
        <w:rPr>
          <w:b/>
          <w:bCs/>
          <w:sz w:val="44"/>
          <w:szCs w:val="44"/>
        </w:rPr>
        <w:t>For example, one may t</w:t>
      </w:r>
      <w:r w:rsidR="00945F55">
        <w:rPr>
          <w:b/>
          <w:bCs/>
          <w:sz w:val="44"/>
          <w:szCs w:val="44"/>
        </w:rPr>
        <w:t xml:space="preserve">ry </w:t>
      </w:r>
      <w:r>
        <w:rPr>
          <w:b/>
          <w:bCs/>
          <w:sz w:val="44"/>
          <w:szCs w:val="44"/>
        </w:rPr>
        <w:t xml:space="preserve">it </w:t>
      </w:r>
      <w:r w:rsidR="006077AF">
        <w:rPr>
          <w:b/>
          <w:bCs/>
          <w:sz w:val="44"/>
          <w:szCs w:val="44"/>
        </w:rPr>
        <w:t xml:space="preserve">out </w:t>
      </w:r>
      <w:r w:rsidR="00945F55">
        <w:rPr>
          <w:b/>
          <w:bCs/>
          <w:sz w:val="44"/>
          <w:szCs w:val="44"/>
        </w:rPr>
        <w:t>on an experimental basis:</w:t>
      </w:r>
    </w:p>
    <w:p w:rsidR="00945F55" w:rsidRDefault="00945F55" w:rsidP="00945F55">
      <w:pPr>
        <w:pStyle w:val="ListParagraph"/>
        <w:numPr>
          <w:ilvl w:val="0"/>
          <w:numId w:val="2"/>
        </w:numPr>
        <w:rPr>
          <w:b/>
          <w:bCs/>
          <w:sz w:val="44"/>
          <w:szCs w:val="44"/>
        </w:rPr>
      </w:pPr>
      <w:r>
        <w:rPr>
          <w:b/>
          <w:bCs/>
          <w:sz w:val="44"/>
          <w:szCs w:val="44"/>
        </w:rPr>
        <w:t>Only for women</w:t>
      </w:r>
    </w:p>
    <w:p w:rsidR="002D3786" w:rsidRDefault="00945F55" w:rsidP="00945F55">
      <w:pPr>
        <w:pStyle w:val="ListParagraph"/>
        <w:numPr>
          <w:ilvl w:val="0"/>
          <w:numId w:val="2"/>
        </w:numPr>
        <w:rPr>
          <w:b/>
          <w:bCs/>
          <w:sz w:val="44"/>
          <w:szCs w:val="44"/>
        </w:rPr>
      </w:pPr>
      <w:r>
        <w:rPr>
          <w:b/>
          <w:bCs/>
          <w:sz w:val="44"/>
          <w:szCs w:val="44"/>
        </w:rPr>
        <w:t>Only in some states where the requisite fiscal</w:t>
      </w:r>
      <w:r w:rsidR="002D3786">
        <w:rPr>
          <w:b/>
          <w:bCs/>
          <w:sz w:val="44"/>
          <w:szCs w:val="44"/>
        </w:rPr>
        <w:t>, banking, and political capacity exists</w:t>
      </w:r>
    </w:p>
    <w:p w:rsidR="002D3786" w:rsidRDefault="002D3786" w:rsidP="00945F55">
      <w:pPr>
        <w:pStyle w:val="ListParagraph"/>
        <w:numPr>
          <w:ilvl w:val="0"/>
          <w:numId w:val="2"/>
        </w:numPr>
        <w:rPr>
          <w:b/>
          <w:bCs/>
          <w:sz w:val="44"/>
          <w:szCs w:val="44"/>
        </w:rPr>
      </w:pPr>
      <w:r>
        <w:rPr>
          <w:b/>
          <w:bCs/>
          <w:sz w:val="44"/>
          <w:szCs w:val="44"/>
        </w:rPr>
        <w:lastRenderedPageBreak/>
        <w:t>Maybe first only in urban areas</w:t>
      </w:r>
      <w:r w:rsidR="00CE1472">
        <w:rPr>
          <w:b/>
          <w:bCs/>
          <w:sz w:val="44"/>
          <w:szCs w:val="44"/>
        </w:rPr>
        <w:t>, where the informational and banking constraints may be less acute</w:t>
      </w:r>
    </w:p>
    <w:p w:rsidR="00190776" w:rsidRDefault="00190776" w:rsidP="00190776">
      <w:pPr>
        <w:pStyle w:val="ListParagraph"/>
        <w:ind w:left="1080"/>
        <w:rPr>
          <w:b/>
          <w:bCs/>
          <w:sz w:val="44"/>
          <w:szCs w:val="44"/>
        </w:rPr>
      </w:pPr>
    </w:p>
    <w:p w:rsidR="002D3786" w:rsidRDefault="006566D4" w:rsidP="002D3786">
      <w:pPr>
        <w:ind w:left="360"/>
        <w:rPr>
          <w:b/>
          <w:bCs/>
          <w:sz w:val="44"/>
          <w:szCs w:val="44"/>
        </w:rPr>
      </w:pPr>
      <w:r>
        <w:rPr>
          <w:b/>
          <w:bCs/>
          <w:sz w:val="44"/>
          <w:szCs w:val="44"/>
        </w:rPr>
        <w:t xml:space="preserve">At the general conceptual level </w:t>
      </w:r>
      <w:r w:rsidRPr="006566D4">
        <w:rPr>
          <w:b/>
          <w:bCs/>
          <w:sz w:val="44"/>
          <w:szCs w:val="44"/>
        </w:rPr>
        <w:t>I am often asked, do you want to pa</w:t>
      </w:r>
      <w:r>
        <w:rPr>
          <w:b/>
          <w:bCs/>
          <w:sz w:val="44"/>
          <w:szCs w:val="44"/>
        </w:rPr>
        <w:t>y this money even to the rich</w:t>
      </w:r>
      <w:r w:rsidR="00C32E6F">
        <w:rPr>
          <w:b/>
          <w:bCs/>
          <w:sz w:val="44"/>
          <w:szCs w:val="44"/>
        </w:rPr>
        <w:t xml:space="preserve"> like the </w:t>
      </w:r>
      <w:proofErr w:type="spellStart"/>
      <w:r w:rsidR="00C32E6F">
        <w:rPr>
          <w:b/>
          <w:bCs/>
          <w:sz w:val="44"/>
          <w:szCs w:val="44"/>
        </w:rPr>
        <w:t>Ambanis</w:t>
      </w:r>
      <w:proofErr w:type="spellEnd"/>
      <w:r>
        <w:rPr>
          <w:b/>
          <w:bCs/>
          <w:sz w:val="44"/>
          <w:szCs w:val="44"/>
        </w:rPr>
        <w:t>? My answer is y</w:t>
      </w:r>
      <w:r w:rsidRPr="006566D4">
        <w:rPr>
          <w:b/>
          <w:bCs/>
          <w:sz w:val="44"/>
          <w:szCs w:val="44"/>
        </w:rPr>
        <w:t xml:space="preserve">es, </w:t>
      </w:r>
      <w:r>
        <w:rPr>
          <w:b/>
          <w:bCs/>
          <w:sz w:val="44"/>
          <w:szCs w:val="44"/>
        </w:rPr>
        <w:t xml:space="preserve">primarily because normatively I </w:t>
      </w:r>
      <w:r w:rsidRPr="006566D4">
        <w:rPr>
          <w:b/>
          <w:bCs/>
          <w:sz w:val="44"/>
          <w:szCs w:val="44"/>
        </w:rPr>
        <w:t xml:space="preserve">want UBI as part of a basic right of every citizen to minimum economic security. </w:t>
      </w:r>
      <w:r w:rsidR="003D0B13">
        <w:rPr>
          <w:b/>
          <w:bCs/>
          <w:sz w:val="44"/>
          <w:szCs w:val="44"/>
        </w:rPr>
        <w:t xml:space="preserve">Just as we </w:t>
      </w:r>
      <w:proofErr w:type="spellStart"/>
      <w:r w:rsidR="003D0B13">
        <w:rPr>
          <w:b/>
          <w:bCs/>
          <w:sz w:val="44"/>
          <w:szCs w:val="44"/>
        </w:rPr>
        <w:t>recognis</w:t>
      </w:r>
      <w:r>
        <w:rPr>
          <w:b/>
          <w:bCs/>
          <w:sz w:val="44"/>
          <w:szCs w:val="44"/>
        </w:rPr>
        <w:t>e</w:t>
      </w:r>
      <w:proofErr w:type="spellEnd"/>
      <w:r>
        <w:rPr>
          <w:b/>
          <w:bCs/>
          <w:sz w:val="44"/>
          <w:szCs w:val="44"/>
        </w:rPr>
        <w:t xml:space="preserve"> the right of </w:t>
      </w:r>
      <w:proofErr w:type="spellStart"/>
      <w:r>
        <w:rPr>
          <w:b/>
          <w:bCs/>
          <w:sz w:val="44"/>
          <w:szCs w:val="44"/>
        </w:rPr>
        <w:t>Ambanis</w:t>
      </w:r>
      <w:proofErr w:type="spellEnd"/>
      <w:r>
        <w:rPr>
          <w:b/>
          <w:bCs/>
          <w:sz w:val="44"/>
          <w:szCs w:val="44"/>
        </w:rPr>
        <w:t xml:space="preserve"> for police protection against crime as a </w:t>
      </w:r>
      <w:bookmarkStart w:id="0" w:name="_GoBack"/>
      <w:bookmarkEnd w:id="0"/>
      <w:r>
        <w:rPr>
          <w:b/>
          <w:bCs/>
          <w:sz w:val="44"/>
          <w:szCs w:val="44"/>
        </w:rPr>
        <w:t>basic right</w:t>
      </w:r>
      <w:r w:rsidR="00235635">
        <w:rPr>
          <w:b/>
          <w:bCs/>
          <w:sz w:val="44"/>
          <w:szCs w:val="44"/>
        </w:rPr>
        <w:t xml:space="preserve"> for them</w:t>
      </w:r>
      <w:r>
        <w:rPr>
          <w:b/>
          <w:bCs/>
          <w:sz w:val="44"/>
          <w:szCs w:val="44"/>
        </w:rPr>
        <w:t xml:space="preserve">, even though they can very much afford their </w:t>
      </w:r>
      <w:r w:rsidR="000A10B7">
        <w:rPr>
          <w:b/>
          <w:bCs/>
          <w:sz w:val="44"/>
          <w:szCs w:val="44"/>
        </w:rPr>
        <w:t xml:space="preserve">own </w:t>
      </w:r>
      <w:r>
        <w:rPr>
          <w:b/>
          <w:bCs/>
          <w:sz w:val="44"/>
          <w:szCs w:val="44"/>
        </w:rPr>
        <w:t xml:space="preserve">private </w:t>
      </w:r>
      <w:r w:rsidR="000A10B7">
        <w:rPr>
          <w:b/>
          <w:bCs/>
          <w:sz w:val="44"/>
          <w:szCs w:val="44"/>
        </w:rPr>
        <w:t>protection services, we should not deny them the right to a basic income.</w:t>
      </w:r>
      <w:r>
        <w:rPr>
          <w:b/>
          <w:bCs/>
          <w:sz w:val="44"/>
          <w:szCs w:val="44"/>
        </w:rPr>
        <w:t xml:space="preserve"> </w:t>
      </w:r>
      <w:r w:rsidRPr="006566D4">
        <w:rPr>
          <w:b/>
          <w:bCs/>
          <w:sz w:val="44"/>
          <w:szCs w:val="44"/>
        </w:rPr>
        <w:t>(Practically, if some asset threshold</w:t>
      </w:r>
      <w:r>
        <w:rPr>
          <w:b/>
          <w:bCs/>
          <w:sz w:val="44"/>
          <w:szCs w:val="44"/>
        </w:rPr>
        <w:t xml:space="preserve">—car ownership, </w:t>
      </w:r>
      <w:r w:rsidR="000A10B7">
        <w:rPr>
          <w:b/>
          <w:bCs/>
          <w:sz w:val="44"/>
          <w:szCs w:val="44"/>
        </w:rPr>
        <w:t xml:space="preserve">a threshold in </w:t>
      </w:r>
      <w:r>
        <w:rPr>
          <w:b/>
          <w:bCs/>
          <w:sz w:val="44"/>
          <w:szCs w:val="44"/>
        </w:rPr>
        <w:t>income tax return, etc.--</w:t>
      </w:r>
      <w:r w:rsidRPr="006566D4">
        <w:rPr>
          <w:b/>
          <w:bCs/>
          <w:sz w:val="44"/>
          <w:szCs w:val="44"/>
        </w:rPr>
        <w:t xml:space="preserve"> can be transparently impleme</w:t>
      </w:r>
      <w:r>
        <w:rPr>
          <w:b/>
          <w:bCs/>
          <w:sz w:val="44"/>
          <w:szCs w:val="44"/>
        </w:rPr>
        <w:t>nted to exclude the very rich, I</w:t>
      </w:r>
      <w:r w:rsidRPr="006566D4">
        <w:rPr>
          <w:b/>
          <w:bCs/>
          <w:sz w:val="44"/>
          <w:szCs w:val="44"/>
        </w:rPr>
        <w:t>’ll not obje</w:t>
      </w:r>
      <w:r>
        <w:rPr>
          <w:b/>
          <w:bCs/>
          <w:sz w:val="44"/>
          <w:szCs w:val="44"/>
        </w:rPr>
        <w:t>ct.</w:t>
      </w:r>
      <w:r w:rsidRPr="006566D4">
        <w:rPr>
          <w:b/>
          <w:bCs/>
          <w:sz w:val="44"/>
          <w:szCs w:val="44"/>
        </w:rPr>
        <w:t xml:space="preserve">). To the extent UBI is funded by taxes and withheld current subsidies to the rich, </w:t>
      </w:r>
      <w:r w:rsidR="00235635">
        <w:rPr>
          <w:b/>
          <w:bCs/>
          <w:sz w:val="44"/>
          <w:szCs w:val="44"/>
        </w:rPr>
        <w:t xml:space="preserve">one should keep in mind </w:t>
      </w:r>
      <w:r w:rsidR="00C32E6F">
        <w:rPr>
          <w:b/>
          <w:bCs/>
          <w:sz w:val="44"/>
          <w:szCs w:val="44"/>
        </w:rPr>
        <w:t xml:space="preserve">that </w:t>
      </w:r>
      <w:r w:rsidR="00235635">
        <w:rPr>
          <w:b/>
          <w:bCs/>
          <w:sz w:val="44"/>
          <w:szCs w:val="44"/>
        </w:rPr>
        <w:t xml:space="preserve">even without UBI </w:t>
      </w:r>
      <w:r w:rsidRPr="006566D4">
        <w:rPr>
          <w:b/>
          <w:bCs/>
          <w:sz w:val="44"/>
          <w:szCs w:val="44"/>
        </w:rPr>
        <w:t xml:space="preserve">the money otherwise is already going to the rich. </w:t>
      </w:r>
      <w:r w:rsidRPr="006566D4">
        <w:rPr>
          <w:b/>
          <w:bCs/>
          <w:sz w:val="44"/>
          <w:szCs w:val="44"/>
        </w:rPr>
        <w:lastRenderedPageBreak/>
        <w:t xml:space="preserve">Also, part of UBI </w:t>
      </w:r>
      <w:r w:rsidR="00C32E6F">
        <w:rPr>
          <w:b/>
          <w:bCs/>
          <w:sz w:val="44"/>
          <w:szCs w:val="44"/>
        </w:rPr>
        <w:t xml:space="preserve">paid </w:t>
      </w:r>
      <w:r w:rsidRPr="006566D4">
        <w:rPr>
          <w:b/>
          <w:bCs/>
          <w:sz w:val="44"/>
          <w:szCs w:val="44"/>
        </w:rPr>
        <w:t>to the rich will return to the government in the form of taxes.</w:t>
      </w:r>
    </w:p>
    <w:p w:rsidR="000A10B7" w:rsidRDefault="000A10B7" w:rsidP="002D3786">
      <w:pPr>
        <w:ind w:left="360"/>
        <w:rPr>
          <w:b/>
          <w:bCs/>
          <w:sz w:val="44"/>
          <w:szCs w:val="44"/>
        </w:rPr>
      </w:pPr>
      <w:r>
        <w:rPr>
          <w:b/>
          <w:bCs/>
          <w:sz w:val="44"/>
          <w:szCs w:val="44"/>
        </w:rPr>
        <w:t xml:space="preserve">I also want to </w:t>
      </w:r>
      <w:proofErr w:type="spellStart"/>
      <w:r>
        <w:rPr>
          <w:b/>
          <w:bCs/>
          <w:sz w:val="44"/>
          <w:szCs w:val="44"/>
        </w:rPr>
        <w:t>emphasise</w:t>
      </w:r>
      <w:proofErr w:type="spellEnd"/>
      <w:r>
        <w:rPr>
          <w:b/>
          <w:bCs/>
          <w:sz w:val="44"/>
          <w:szCs w:val="44"/>
        </w:rPr>
        <w:t xml:space="preserve"> the conceptual point that the idea of UBI is primarily for minimum economic security for all citizens. Poverty eradication is not the main goal. </w:t>
      </w:r>
      <w:r w:rsidR="00235635">
        <w:rPr>
          <w:b/>
          <w:bCs/>
          <w:sz w:val="44"/>
          <w:szCs w:val="44"/>
        </w:rPr>
        <w:t>So I find some of the discussion on how good an anti-poverty measure UBI is somewhat irrelevant for the present purpose.</w:t>
      </w:r>
      <w:r w:rsidR="00C32E6F">
        <w:rPr>
          <w:b/>
          <w:bCs/>
          <w:sz w:val="44"/>
          <w:szCs w:val="44"/>
        </w:rPr>
        <w:t xml:space="preserve"> Large numbers of people, even those above the poverty line, suffer from brutal</w:t>
      </w:r>
      <w:r w:rsidR="00225033">
        <w:rPr>
          <w:b/>
          <w:bCs/>
          <w:sz w:val="44"/>
          <w:szCs w:val="44"/>
        </w:rPr>
        <w:t xml:space="preserve"> insecurities of different kinds (arising from weather risks, market risks, health risks, etc.), and a floor basic income is part insurance against such risks, without the administrative costs of checking for the usual problems of moral hazard and adverse selection that commercial insurance projects involve.</w:t>
      </w:r>
      <w:r w:rsidR="00C32E6F">
        <w:rPr>
          <w:b/>
          <w:bCs/>
          <w:sz w:val="44"/>
          <w:szCs w:val="44"/>
        </w:rPr>
        <w:t xml:space="preserve">  </w:t>
      </w:r>
    </w:p>
    <w:p w:rsidR="00235635" w:rsidRPr="00235635" w:rsidRDefault="00225033" w:rsidP="00235635">
      <w:pPr>
        <w:ind w:left="360"/>
        <w:rPr>
          <w:b/>
          <w:bCs/>
          <w:sz w:val="44"/>
          <w:szCs w:val="44"/>
        </w:rPr>
      </w:pPr>
      <w:r>
        <w:rPr>
          <w:b/>
          <w:bCs/>
          <w:sz w:val="44"/>
          <w:szCs w:val="44"/>
        </w:rPr>
        <w:t>If we are thinking o</w:t>
      </w:r>
      <w:r w:rsidR="00235635" w:rsidRPr="00235635">
        <w:rPr>
          <w:b/>
          <w:bCs/>
          <w:sz w:val="44"/>
          <w:szCs w:val="44"/>
        </w:rPr>
        <w:t>f</w:t>
      </w:r>
      <w:r>
        <w:rPr>
          <w:b/>
          <w:bCs/>
          <w:sz w:val="44"/>
          <w:szCs w:val="44"/>
        </w:rPr>
        <w:t xml:space="preserve"> funding UBI from regressive subsidies, of</w:t>
      </w:r>
      <w:r w:rsidR="00235635" w:rsidRPr="00235635">
        <w:rPr>
          <w:b/>
          <w:bCs/>
          <w:sz w:val="44"/>
          <w:szCs w:val="44"/>
        </w:rPr>
        <w:t xml:space="preserve"> course, the better-off in India – businessmen, rich farmers, </w:t>
      </w:r>
      <w:proofErr w:type="gramStart"/>
      <w:r w:rsidR="00235635" w:rsidRPr="00235635">
        <w:rPr>
          <w:b/>
          <w:bCs/>
          <w:sz w:val="44"/>
          <w:szCs w:val="44"/>
        </w:rPr>
        <w:t>the</w:t>
      </w:r>
      <w:proofErr w:type="gramEnd"/>
      <w:r w:rsidR="00235635" w:rsidRPr="00235635">
        <w:rPr>
          <w:b/>
          <w:bCs/>
          <w:sz w:val="44"/>
          <w:szCs w:val="44"/>
        </w:rPr>
        <w:t xml:space="preserve"> salaried class – will not easily give up on the subsidies and </w:t>
      </w:r>
      <w:r w:rsidR="00235635" w:rsidRPr="00235635">
        <w:rPr>
          <w:b/>
          <w:bCs/>
          <w:sz w:val="44"/>
          <w:szCs w:val="44"/>
        </w:rPr>
        <w:lastRenderedPageBreak/>
        <w:t xml:space="preserve">handouts they currently enjoy. This means we should think in terms of </w:t>
      </w:r>
      <w:proofErr w:type="spellStart"/>
      <w:r w:rsidR="00235635" w:rsidRPr="00235635">
        <w:rPr>
          <w:b/>
          <w:bCs/>
          <w:sz w:val="44"/>
          <w:szCs w:val="44"/>
        </w:rPr>
        <w:t>mobilising</w:t>
      </w:r>
      <w:proofErr w:type="spellEnd"/>
      <w:r w:rsidR="00235635" w:rsidRPr="00235635">
        <w:rPr>
          <w:b/>
          <w:bCs/>
          <w:sz w:val="44"/>
          <w:szCs w:val="44"/>
        </w:rPr>
        <w:t xml:space="preserve"> public opinion and activate social movements on a platform like UBI. In particular, as the workers in the informal sector will be the largest beneficiaries of UBI, it can provide a common bridge between them and the </w:t>
      </w:r>
      <w:proofErr w:type="spellStart"/>
      <w:r w:rsidR="00235635" w:rsidRPr="00235635">
        <w:rPr>
          <w:b/>
          <w:bCs/>
          <w:sz w:val="44"/>
          <w:szCs w:val="44"/>
        </w:rPr>
        <w:t>unionised</w:t>
      </w:r>
      <w:proofErr w:type="spellEnd"/>
      <w:r w:rsidR="00235635" w:rsidRPr="00235635">
        <w:rPr>
          <w:b/>
          <w:bCs/>
          <w:sz w:val="44"/>
          <w:szCs w:val="44"/>
        </w:rPr>
        <w:t xml:space="preserve"> formal sector workers, a divide which for many years has weakened the </w:t>
      </w:r>
      <w:proofErr w:type="spellStart"/>
      <w:r w:rsidR="00235635" w:rsidRPr="00235635">
        <w:rPr>
          <w:b/>
          <w:bCs/>
          <w:sz w:val="44"/>
          <w:szCs w:val="44"/>
        </w:rPr>
        <w:t>labour</w:t>
      </w:r>
      <w:proofErr w:type="spellEnd"/>
      <w:r w:rsidR="00235635" w:rsidRPr="00235635">
        <w:rPr>
          <w:b/>
          <w:bCs/>
          <w:sz w:val="44"/>
          <w:szCs w:val="44"/>
        </w:rPr>
        <w:t xml:space="preserve"> movement. Today about one-third of workers even in the </w:t>
      </w:r>
      <w:proofErr w:type="spellStart"/>
      <w:r w:rsidR="00235635" w:rsidRPr="00235635">
        <w:rPr>
          <w:b/>
          <w:bCs/>
          <w:sz w:val="44"/>
          <w:szCs w:val="44"/>
        </w:rPr>
        <w:t>organised</w:t>
      </w:r>
      <w:proofErr w:type="spellEnd"/>
      <w:r w:rsidR="00235635" w:rsidRPr="00235635">
        <w:rPr>
          <w:b/>
          <w:bCs/>
          <w:sz w:val="44"/>
          <w:szCs w:val="44"/>
        </w:rPr>
        <w:t xml:space="preserve"> sector are contract </w:t>
      </w:r>
      <w:proofErr w:type="spellStart"/>
      <w:r w:rsidR="00235635" w:rsidRPr="00235635">
        <w:rPr>
          <w:b/>
          <w:bCs/>
          <w:sz w:val="44"/>
          <w:szCs w:val="44"/>
        </w:rPr>
        <w:t>labourers</w:t>
      </w:r>
      <w:proofErr w:type="spellEnd"/>
      <w:r w:rsidR="00235635" w:rsidRPr="00235635">
        <w:rPr>
          <w:b/>
          <w:bCs/>
          <w:sz w:val="44"/>
          <w:szCs w:val="44"/>
        </w:rPr>
        <w:t xml:space="preserve"> deprived of most benefits. Unions have been demanding benefits for the latter for some time; their struggle will be strengthened if it now becomes part of a much larger movement for UBI.</w:t>
      </w:r>
    </w:p>
    <w:p w:rsidR="00235635" w:rsidRPr="00235635" w:rsidRDefault="00235635" w:rsidP="00235635">
      <w:pPr>
        <w:ind w:left="360"/>
        <w:rPr>
          <w:b/>
          <w:bCs/>
          <w:sz w:val="44"/>
          <w:szCs w:val="44"/>
        </w:rPr>
      </w:pPr>
      <w:r w:rsidRPr="00235635">
        <w:rPr>
          <w:b/>
          <w:bCs/>
          <w:sz w:val="44"/>
          <w:szCs w:val="44"/>
        </w:rPr>
        <w:t xml:space="preserve">One should have no illusion about the difficulties in the political process for implementing UBI. But one thing going in its </w:t>
      </w:r>
      <w:proofErr w:type="spellStart"/>
      <w:r w:rsidRPr="00235635">
        <w:rPr>
          <w:b/>
          <w:bCs/>
          <w:sz w:val="44"/>
          <w:szCs w:val="44"/>
        </w:rPr>
        <w:t>favour</w:t>
      </w:r>
      <w:proofErr w:type="spellEnd"/>
      <w:r w:rsidRPr="00235635">
        <w:rPr>
          <w:b/>
          <w:bCs/>
          <w:sz w:val="44"/>
          <w:szCs w:val="44"/>
        </w:rPr>
        <w:t xml:space="preserve"> is that it attracts support from people in different parts of the political spectrum, which may someday generate a winning coalition.</w:t>
      </w:r>
    </w:p>
    <w:p w:rsidR="00235635" w:rsidRPr="00235635" w:rsidRDefault="00235635" w:rsidP="00235635">
      <w:pPr>
        <w:ind w:left="360"/>
        <w:rPr>
          <w:b/>
          <w:bCs/>
          <w:sz w:val="44"/>
          <w:szCs w:val="44"/>
        </w:rPr>
      </w:pPr>
    </w:p>
    <w:p w:rsidR="00190776" w:rsidRDefault="00190776" w:rsidP="002D3786">
      <w:pPr>
        <w:ind w:left="360"/>
        <w:rPr>
          <w:b/>
          <w:bCs/>
          <w:sz w:val="44"/>
          <w:szCs w:val="44"/>
        </w:rPr>
      </w:pPr>
    </w:p>
    <w:p w:rsidR="00412647" w:rsidRDefault="00412647" w:rsidP="002D3786">
      <w:pPr>
        <w:ind w:left="360"/>
        <w:rPr>
          <w:b/>
          <w:bCs/>
          <w:sz w:val="44"/>
          <w:szCs w:val="44"/>
        </w:rPr>
      </w:pPr>
    </w:p>
    <w:p w:rsidR="00945F55" w:rsidRPr="00163621" w:rsidRDefault="00945F55">
      <w:pPr>
        <w:rPr>
          <w:b/>
          <w:bCs/>
          <w:sz w:val="44"/>
          <w:szCs w:val="44"/>
        </w:rPr>
      </w:pPr>
    </w:p>
    <w:sectPr w:rsidR="00945F55" w:rsidRPr="00163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708"/>
    <w:multiLevelType w:val="hybridMultilevel"/>
    <w:tmpl w:val="02E68436"/>
    <w:lvl w:ilvl="0" w:tplc="327AC9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60827"/>
    <w:multiLevelType w:val="hybridMultilevel"/>
    <w:tmpl w:val="D3982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B365D"/>
    <w:multiLevelType w:val="hybridMultilevel"/>
    <w:tmpl w:val="D106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B7BE5"/>
    <w:multiLevelType w:val="hybridMultilevel"/>
    <w:tmpl w:val="C76026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77D04062"/>
    <w:multiLevelType w:val="hybridMultilevel"/>
    <w:tmpl w:val="8E26BC58"/>
    <w:lvl w:ilvl="0" w:tplc="27D46E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21"/>
    <w:rsid w:val="00040E80"/>
    <w:rsid w:val="000A10B7"/>
    <w:rsid w:val="000C79A0"/>
    <w:rsid w:val="00151EF1"/>
    <w:rsid w:val="00163621"/>
    <w:rsid w:val="00165B36"/>
    <w:rsid w:val="00170B1C"/>
    <w:rsid w:val="00190776"/>
    <w:rsid w:val="00225033"/>
    <w:rsid w:val="00235635"/>
    <w:rsid w:val="00277704"/>
    <w:rsid w:val="002D3786"/>
    <w:rsid w:val="003D0B13"/>
    <w:rsid w:val="00412647"/>
    <w:rsid w:val="006077AF"/>
    <w:rsid w:val="006566D4"/>
    <w:rsid w:val="006A567C"/>
    <w:rsid w:val="006C6730"/>
    <w:rsid w:val="00754616"/>
    <w:rsid w:val="00795024"/>
    <w:rsid w:val="008847E2"/>
    <w:rsid w:val="008C2949"/>
    <w:rsid w:val="00945F55"/>
    <w:rsid w:val="00963797"/>
    <w:rsid w:val="0097216F"/>
    <w:rsid w:val="00981144"/>
    <w:rsid w:val="0099153A"/>
    <w:rsid w:val="009E0F0A"/>
    <w:rsid w:val="009F1BB2"/>
    <w:rsid w:val="00A41A39"/>
    <w:rsid w:val="00A959EB"/>
    <w:rsid w:val="00B13309"/>
    <w:rsid w:val="00B154DD"/>
    <w:rsid w:val="00B4413D"/>
    <w:rsid w:val="00B671EC"/>
    <w:rsid w:val="00C32E6F"/>
    <w:rsid w:val="00C37367"/>
    <w:rsid w:val="00CA5F6C"/>
    <w:rsid w:val="00CB171A"/>
    <w:rsid w:val="00CE1472"/>
    <w:rsid w:val="00CE3399"/>
    <w:rsid w:val="00CF5821"/>
    <w:rsid w:val="00D87C8E"/>
    <w:rsid w:val="00E76240"/>
    <w:rsid w:val="00EB41D1"/>
    <w:rsid w:val="00F1621E"/>
    <w:rsid w:val="00F43893"/>
    <w:rsid w:val="00FE004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157A"/>
  <w15:chartTrackingRefBased/>
  <w15:docId w15:val="{832BDA83-B494-4AA8-967A-D13F4BCE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8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1412</TotalTime>
  <Pages>12</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EEI</cp:lastModifiedBy>
  <cp:revision>23</cp:revision>
  <dcterms:created xsi:type="dcterms:W3CDTF">2017-06-14T04:30:00Z</dcterms:created>
  <dcterms:modified xsi:type="dcterms:W3CDTF">2017-09-08T17:18:00Z</dcterms:modified>
</cp:coreProperties>
</file>